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Balk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DipnotBavurusu"/>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DipnotBavurusu"/>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Kpr"/>
          <w:rFonts w:cs="Times New Roman"/>
          <w:color w:val="005587"/>
          <w:sz w:val="16"/>
          <w:szCs w:val="16"/>
        </w:rPr>
      </w:pPr>
      <w:r w:rsidRPr="00027987">
        <w:rPr>
          <w:rStyle w:val="DipnotBavurusu"/>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r>
                    <w:rPr>
                      <w:sz w:val="16"/>
                      <w:szCs w:val="16"/>
                      <w:lang w:val="en-US"/>
                    </w:rPr>
                    <w:t>XX</w:t>
                  </w:r>
                  <w:r w:rsidR="008E6286" w:rsidRPr="001D5532">
                    <w:rPr>
                      <w:sz w:val="16"/>
                      <w:szCs w:val="16"/>
                      <w:lang w:val="en-US"/>
                    </w:rPr>
                    <w:t>.</w:t>
                  </w:r>
                  <w:r>
                    <w:rPr>
                      <w:sz w:val="16"/>
                      <w:szCs w:val="16"/>
                      <w:lang w:val="en-US"/>
                    </w:rPr>
                    <w:t>XXXX</w:t>
                  </w:r>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r>
                    <w:rPr>
                      <w:sz w:val="16"/>
                      <w:szCs w:val="16"/>
                      <w:lang w:val="en-US"/>
                    </w:rPr>
                    <w:t>XX</w:t>
                  </w:r>
                  <w:r w:rsidRPr="001D5532">
                    <w:rPr>
                      <w:sz w:val="16"/>
                      <w:szCs w:val="16"/>
                      <w:lang w:val="en-US"/>
                    </w:rPr>
                    <w:t>.</w:t>
                  </w:r>
                  <w:r>
                    <w:rPr>
                      <w:sz w:val="16"/>
                      <w:szCs w:val="16"/>
                      <w:lang w:val="en-US"/>
                    </w:rPr>
                    <w:t>XXXX</w:t>
                  </w:r>
                </w:p>
              </w:tc>
            </w:tr>
          </w:tbl>
          <w:p w14:paraId="2E297656" w14:textId="77777777" w:rsidR="000D3AD9" w:rsidRPr="00BE1621" w:rsidRDefault="000D3AD9" w:rsidP="000D3AD9">
            <w:pPr>
              <w:rPr>
                <w:sz w:val="16"/>
                <w:szCs w:val="16"/>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164" w:type="dxa"/>
              </w:tblCellMar>
              <w:tblLook w:val="04A0" w:firstRow="1" w:lastRow="0" w:firstColumn="1" w:lastColumn="0" w:noHBand="0" w:noVBand="1"/>
            </w:tblPr>
            <w:tblGrid>
              <w:gridCol w:w="2047"/>
            </w:tblGrid>
            <w:tr w:rsidR="008B6BC7" w:rsidRPr="001D5532" w14:paraId="3AB8174D" w14:textId="77777777" w:rsidTr="00623102">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623102">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5115279D" w:rsidR="008E6286" w:rsidRPr="001D5532" w:rsidRDefault="00BB1DE0" w:rsidP="008E6286">
                  <w:pPr>
                    <w:jc w:val="left"/>
                    <w:rPr>
                      <w:b/>
                      <w:sz w:val="16"/>
                      <w:szCs w:val="16"/>
                      <w:lang w:val="en-US"/>
                    </w:rPr>
                  </w:pPr>
                  <w:r>
                    <w:rPr>
                      <w:sz w:val="16"/>
                      <w:szCs w:val="16"/>
                      <w:lang w:val="en-US"/>
                    </w:rPr>
                    <w:t>Only the first</w:t>
                  </w:r>
                  <w:r w:rsidR="008E6286" w:rsidRPr="00BE1621">
                    <w:rPr>
                      <w:sz w:val="16"/>
                      <w:szCs w:val="16"/>
                      <w:lang w:val="en-US"/>
                    </w:rPr>
                    <w:t xml:space="preserve"> keyword should </w:t>
                  </w:r>
                  <w:r>
                    <w:rPr>
                      <w:sz w:val="16"/>
                      <w:szCs w:val="16"/>
                      <w:lang w:val="en-US"/>
                    </w:rPr>
                    <w:t>begin</w:t>
                  </w:r>
                  <w:r w:rsidR="008E6286" w:rsidRPr="00BE1621">
                    <w:rPr>
                      <w:sz w:val="16"/>
                      <w:szCs w:val="16"/>
                      <w:lang w:val="en-US"/>
                    </w:rPr>
                    <w:t xml:space="preserve">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6D0DA0D2"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 xml:space="preserve">Direct quotations are written within “”. If the direct quotation is longer than 40 words, then it should be written without using “” as a separate paragraph, indented and in </w:t>
      </w:r>
      <w:r w:rsidR="00C37D27">
        <w:rPr>
          <w:rFonts w:cs="Times New Roman"/>
          <w:szCs w:val="19"/>
          <w:lang w:val="en-US"/>
        </w:rPr>
        <w:t xml:space="preserve">9 </w:t>
      </w:r>
      <w:r w:rsidRPr="00711B69">
        <w:rPr>
          <w:rFonts w:cs="Times New Roman"/>
          <w:szCs w:val="19"/>
          <w:lang w:val="en-US"/>
        </w:rPr>
        <w:t xml:space="preserve">fonts. </w:t>
      </w:r>
    </w:p>
    <w:p w14:paraId="30319A36" w14:textId="77777777" w:rsidR="00CE7E8E" w:rsidRPr="0056444A" w:rsidRDefault="00CE7E8E"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56444A">
        <w:rPr>
          <w:rFonts w:cs="Times New Roman"/>
          <w:sz w:val="18"/>
          <w:szCs w:val="18"/>
          <w:lang w:val="en-US"/>
        </w:rPr>
        <w:t>Erdemir</w:t>
      </w:r>
      <w:r w:rsidRPr="0056444A">
        <w:rPr>
          <w:rFonts w:cs="Times New Roman"/>
          <w:sz w:val="18"/>
          <w:szCs w:val="18"/>
          <w:lang w:val="en-US"/>
        </w:rPr>
        <w:t>, 2015, p.32).</w:t>
      </w:r>
    </w:p>
    <w:p w14:paraId="4602582B" w14:textId="1EE4D9D2"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2FD3885" w14:textId="2915E75D"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276E2A6C" w14:textId="319BF084"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01ED3F0A" w14:textId="59F298D4" w:rsidR="0056444A" w:rsidRPr="0056444A" w:rsidRDefault="0056444A"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(Erdemir, 2015, p.</w:t>
      </w:r>
      <w:r w:rsidR="00C37D27">
        <w:rPr>
          <w:rFonts w:cs="Times New Roman"/>
          <w:sz w:val="18"/>
          <w:szCs w:val="18"/>
          <w:lang w:val="en-US"/>
        </w:rPr>
        <w:t xml:space="preserve"> </w:t>
      </w:r>
      <w:r w:rsidRPr="0056444A">
        <w:rPr>
          <w:rFonts w:cs="Times New Roman"/>
          <w:sz w:val="18"/>
          <w:szCs w:val="18"/>
          <w:lang w:val="en-US"/>
        </w:rPr>
        <w:t>32).</w:t>
      </w:r>
    </w:p>
    <w:p w14:paraId="485E3E7C" w14:textId="2D1B4519"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w:t>
      </w:r>
      <w:r w:rsidRPr="00270B44">
        <w:rPr>
          <w:lang w:val="en-US"/>
        </w:rPr>
        <w:lastRenderedPageBreak/>
        <w:t xml:space="preserve">Citing should be given like this example </w:t>
      </w:r>
      <w:r w:rsidRPr="00232C34">
        <w:rPr>
          <w:lang w:val="en-US"/>
        </w:rPr>
        <w:t>(Adams, 2014; Brown &amp; Caste, 2004; Toran et al., 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w:t>
      </w:r>
      <w:proofErr w:type="spellStart"/>
      <w:r w:rsidRPr="00AE3AF5">
        <w:rPr>
          <w:b w:val="0"/>
        </w:rPr>
        <w:t>and</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w:t>
      </w:r>
      <w:proofErr w:type="spellStart"/>
      <w:r w:rsidRPr="00AE3AF5">
        <w:rPr>
          <w:b w:val="0"/>
        </w:rPr>
        <w:t>and</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274"/>
        <w:gridCol w:w="542"/>
        <w:gridCol w:w="650"/>
        <w:gridCol w:w="442"/>
        <w:gridCol w:w="475"/>
        <w:gridCol w:w="614"/>
        <w:gridCol w:w="492"/>
        <w:gridCol w:w="595"/>
        <w:gridCol w:w="511"/>
        <w:gridCol w:w="579"/>
        <w:gridCol w:w="526"/>
        <w:gridCol w:w="562"/>
        <w:gridCol w:w="545"/>
        <w:gridCol w:w="6"/>
      </w:tblGrid>
      <w:tr w:rsidR="00CE7E8E" w:rsidRPr="002E36AD"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2E36AD" w:rsidRDefault="00CE7E8E" w:rsidP="007D3BCC">
            <w:pPr>
              <w:pStyle w:val="05Tablo-icbasliklar"/>
              <w:rPr>
                <w:szCs w:val="18"/>
              </w:rPr>
            </w:pPr>
            <w:proofErr w:type="spellStart"/>
            <w:r w:rsidRPr="002E36AD">
              <w:rPr>
                <w:szCs w:val="18"/>
              </w:rPr>
              <w:t>Appointment</w:t>
            </w:r>
            <w:proofErr w:type="spellEnd"/>
            <w:r w:rsidRPr="002E36AD">
              <w:rPr>
                <w:szCs w:val="18"/>
              </w:rPr>
              <w:t xml:space="preserve"> </w:t>
            </w:r>
            <w:proofErr w:type="spellStart"/>
            <w:r w:rsidRPr="002E36AD">
              <w:rPr>
                <w:szCs w:val="18"/>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2E36AD" w:rsidRDefault="00CE7E8E" w:rsidP="00CB54B5">
            <w:pPr>
              <w:pStyle w:val="05Tablo-icbasliklar"/>
              <w:rPr>
                <w:szCs w:val="18"/>
                <w:lang w:val="en-US"/>
              </w:rPr>
            </w:pPr>
            <w:r w:rsidRPr="002E36AD">
              <w:rPr>
                <w:szCs w:val="18"/>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2E36AD" w:rsidRDefault="00CE7E8E" w:rsidP="00CB54B5">
            <w:pPr>
              <w:pStyle w:val="05Tablo-icbasliklar"/>
              <w:rPr>
                <w:szCs w:val="18"/>
                <w:lang w:val="en-US"/>
              </w:rPr>
            </w:pPr>
            <w:r w:rsidRPr="002E36AD">
              <w:rPr>
                <w:szCs w:val="18"/>
                <w:lang w:val="en-US"/>
              </w:rPr>
              <w:t>Total</w:t>
            </w:r>
          </w:p>
        </w:tc>
        <w:tc>
          <w:tcPr>
            <w:tcW w:w="0" w:type="auto"/>
          </w:tcPr>
          <w:p w14:paraId="130B29AE"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2E36AD" w:rsidRDefault="00CE7E8E" w:rsidP="00CB54B5">
            <w:pPr>
              <w:rPr>
                <w:sz w:val="18"/>
                <w:szCs w:val="18"/>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2E36AD" w:rsidRDefault="00CE7E8E" w:rsidP="00CB54B5">
            <w:pPr>
              <w:pStyle w:val="05Tablo-icbasliklar"/>
              <w:rPr>
                <w:szCs w:val="18"/>
                <w:lang w:val="en-US"/>
              </w:rPr>
            </w:pPr>
            <w:r w:rsidRPr="002E36AD">
              <w:rPr>
                <w:szCs w:val="18"/>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2E36AD" w:rsidRDefault="00CE7E8E" w:rsidP="00CB54B5">
            <w:pPr>
              <w:pStyle w:val="05Tablo-icbasliklar"/>
              <w:rPr>
                <w:szCs w:val="18"/>
                <w:lang w:val="en-US"/>
              </w:rPr>
            </w:pPr>
            <w:r w:rsidRPr="002E36AD">
              <w:rPr>
                <w:szCs w:val="18"/>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2E36AD" w:rsidRDefault="00CE7E8E" w:rsidP="00CB54B5">
            <w:pPr>
              <w:pStyle w:val="05Tablo-icbasliklar"/>
              <w:rPr>
                <w:szCs w:val="18"/>
                <w:lang w:val="en-US"/>
              </w:rPr>
            </w:pPr>
            <w:r w:rsidRPr="002E36AD">
              <w:rPr>
                <w:szCs w:val="18"/>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2E36AD" w:rsidRDefault="00CE7E8E" w:rsidP="00CB54B5">
            <w:pPr>
              <w:pStyle w:val="05Tablo-icbasliklar"/>
              <w:rPr>
                <w:szCs w:val="18"/>
                <w:lang w:val="en-US"/>
              </w:rPr>
            </w:pPr>
            <w:r w:rsidRPr="002E36AD">
              <w:rPr>
                <w:szCs w:val="18"/>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2E36AD" w:rsidRDefault="00CE7E8E" w:rsidP="00CB54B5">
            <w:pPr>
              <w:pStyle w:val="05Tablo-icbasliklar"/>
              <w:rPr>
                <w:szCs w:val="18"/>
                <w:lang w:val="en-US"/>
              </w:rPr>
            </w:pPr>
            <w:r w:rsidRPr="002E36AD">
              <w:rPr>
                <w:szCs w:val="18"/>
                <w:lang w:val="en-US"/>
              </w:rPr>
              <w:t>KML</w:t>
            </w:r>
            <w:r w:rsidR="00166924" w:rsidRPr="002E36AD">
              <w:rPr>
                <w:szCs w:val="18"/>
                <w:lang w:val="en-US"/>
              </w:rPr>
              <w:t>C</w:t>
            </w:r>
            <w:r w:rsidRPr="002E36AD">
              <w:rPr>
                <w:szCs w:val="18"/>
                <w:lang w:val="en-US"/>
              </w:rPr>
              <w:t>GE</w:t>
            </w:r>
          </w:p>
        </w:tc>
        <w:tc>
          <w:tcPr>
            <w:tcW w:w="731" w:type="pct"/>
            <w:gridSpan w:val="2"/>
            <w:vMerge/>
            <w:tcBorders>
              <w:left w:val="nil"/>
              <w:bottom w:val="single" w:sz="4" w:space="0" w:color="auto"/>
              <w:right w:val="nil"/>
            </w:tcBorders>
            <w:vAlign w:val="center"/>
          </w:tcPr>
          <w:p w14:paraId="1DB9AFDE" w14:textId="77777777" w:rsidR="00CE7E8E" w:rsidRPr="002E36AD" w:rsidRDefault="00CE7E8E" w:rsidP="00CB54B5">
            <w:pPr>
              <w:pStyle w:val="05Tablo-icbasliklar"/>
              <w:rPr>
                <w:szCs w:val="18"/>
                <w:lang w:val="en-US"/>
              </w:rPr>
            </w:pPr>
          </w:p>
        </w:tc>
        <w:tc>
          <w:tcPr>
            <w:tcW w:w="0" w:type="auto"/>
          </w:tcPr>
          <w:p w14:paraId="779C8EA5"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2E36AD" w:rsidRDefault="00CE7E8E" w:rsidP="00CB54B5">
            <w:pPr>
              <w:pStyle w:val="05Tablo-icbasliklar"/>
              <w:rPr>
                <w:szCs w:val="18"/>
                <w:lang w:val="en-US"/>
              </w:rPr>
            </w:pPr>
          </w:p>
        </w:tc>
        <w:tc>
          <w:tcPr>
            <w:tcW w:w="359" w:type="pct"/>
            <w:tcBorders>
              <w:top w:val="single" w:sz="4" w:space="0" w:color="auto"/>
              <w:left w:val="nil"/>
              <w:right w:val="nil"/>
            </w:tcBorders>
            <w:shd w:val="clear" w:color="auto" w:fill="auto"/>
            <w:vAlign w:val="center"/>
          </w:tcPr>
          <w:p w14:paraId="3F528CA0" w14:textId="77777777" w:rsidR="00CE7E8E" w:rsidRPr="002E36AD" w:rsidRDefault="00CE7E8E" w:rsidP="00CB54B5">
            <w:pPr>
              <w:pStyle w:val="05Tablo-icbasliklar"/>
              <w:rPr>
                <w:szCs w:val="18"/>
                <w:lang w:val="en-US"/>
              </w:rPr>
            </w:pPr>
            <w:r w:rsidRPr="002E36AD">
              <w:rPr>
                <w:szCs w:val="18"/>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2E36AD" w:rsidRDefault="00CE7E8E" w:rsidP="00CB54B5">
            <w:pPr>
              <w:pStyle w:val="05Tablo-icbasliklar"/>
              <w:rPr>
                <w:szCs w:val="18"/>
                <w:lang w:val="en-US"/>
              </w:rPr>
            </w:pPr>
            <w:r w:rsidRPr="002E36AD">
              <w:rPr>
                <w:szCs w:val="18"/>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2E36AD" w:rsidRDefault="00CE7E8E" w:rsidP="00CB54B5">
            <w:pPr>
              <w:pStyle w:val="05Tablo-icbasliklar"/>
              <w:rPr>
                <w:szCs w:val="18"/>
                <w:lang w:val="en-US"/>
              </w:rPr>
            </w:pPr>
            <w:r w:rsidRPr="002E36AD">
              <w:rPr>
                <w:szCs w:val="18"/>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2E36AD" w:rsidRDefault="00CE7E8E" w:rsidP="00CB54B5">
            <w:pPr>
              <w:pStyle w:val="05Tablo-icbasliklar"/>
              <w:rPr>
                <w:szCs w:val="18"/>
                <w:lang w:val="en-US"/>
              </w:rPr>
            </w:pPr>
            <w:r w:rsidRPr="002E36AD">
              <w:rPr>
                <w:szCs w:val="18"/>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2E36AD" w:rsidRDefault="00CE7E8E" w:rsidP="00CB54B5">
            <w:pPr>
              <w:pStyle w:val="05Tablo-icbasliklar"/>
              <w:rPr>
                <w:szCs w:val="18"/>
                <w:lang w:val="en-US"/>
              </w:rPr>
            </w:pPr>
            <w:r w:rsidRPr="002E36AD">
              <w:rPr>
                <w:szCs w:val="18"/>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2E36AD" w:rsidRDefault="00CE7E8E" w:rsidP="00CB54B5">
            <w:pPr>
              <w:pStyle w:val="05Tablo-icbasliklar"/>
              <w:rPr>
                <w:szCs w:val="18"/>
                <w:lang w:val="en-US"/>
              </w:rPr>
            </w:pPr>
            <w:r w:rsidRPr="002E36AD">
              <w:rPr>
                <w:szCs w:val="18"/>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2E36AD" w:rsidRDefault="00CE7E8E" w:rsidP="00CB54B5">
            <w:pPr>
              <w:pStyle w:val="05Tablo-icbasliklar"/>
              <w:rPr>
                <w:szCs w:val="18"/>
                <w:lang w:val="en-US"/>
              </w:rPr>
            </w:pPr>
            <w:r w:rsidRPr="002E36AD">
              <w:rPr>
                <w:szCs w:val="18"/>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2E36AD" w:rsidRDefault="00CE7E8E" w:rsidP="00CB54B5">
            <w:pPr>
              <w:pStyle w:val="05Tablo-icbasliklar"/>
              <w:rPr>
                <w:szCs w:val="18"/>
                <w:lang w:val="en-US"/>
              </w:rPr>
            </w:pPr>
            <w:r w:rsidRPr="002E36AD">
              <w:rPr>
                <w:szCs w:val="18"/>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2E36AD" w:rsidRDefault="00CE7E8E" w:rsidP="00CB54B5">
            <w:pPr>
              <w:pStyle w:val="05Tablo-icbasliklar"/>
              <w:rPr>
                <w:szCs w:val="18"/>
                <w:lang w:val="en-US"/>
              </w:rPr>
            </w:pPr>
            <w:r w:rsidRPr="002E36AD">
              <w:rPr>
                <w:szCs w:val="18"/>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2E36AD" w:rsidRDefault="00CE7E8E" w:rsidP="00CB54B5">
            <w:pPr>
              <w:pStyle w:val="05Tablo-icbasliklar"/>
              <w:rPr>
                <w:szCs w:val="18"/>
                <w:lang w:val="en-US"/>
              </w:rPr>
            </w:pPr>
            <w:r w:rsidRPr="002E36AD">
              <w:rPr>
                <w:szCs w:val="18"/>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2E36AD" w:rsidRDefault="00CE7E8E" w:rsidP="00CB54B5">
            <w:pPr>
              <w:pStyle w:val="05Tablo-icbasliklar"/>
              <w:rPr>
                <w:szCs w:val="18"/>
                <w:lang w:val="en-US"/>
              </w:rPr>
            </w:pPr>
            <w:r w:rsidRPr="002E36AD">
              <w:rPr>
                <w:szCs w:val="18"/>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2E36AD" w:rsidRDefault="00CE7E8E" w:rsidP="00CB54B5">
            <w:pPr>
              <w:pStyle w:val="05Tablo-icbasliklar"/>
              <w:rPr>
                <w:szCs w:val="18"/>
                <w:lang w:val="en-US"/>
              </w:rPr>
            </w:pPr>
            <w:r w:rsidRPr="002E36AD">
              <w:rPr>
                <w:szCs w:val="18"/>
                <w:lang w:val="en-US"/>
              </w:rPr>
              <w:t>%</w:t>
            </w:r>
          </w:p>
        </w:tc>
        <w:tc>
          <w:tcPr>
            <w:tcW w:w="0" w:type="auto"/>
          </w:tcPr>
          <w:p w14:paraId="2C54FB34"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7E57FCCF" w14:textId="77777777" w:rsidTr="00CB54B5">
        <w:trPr>
          <w:trHeight w:val="255"/>
          <w:jc w:val="center"/>
        </w:trPr>
        <w:tc>
          <w:tcPr>
            <w:tcW w:w="675" w:type="pct"/>
            <w:tcBorders>
              <w:top w:val="nil"/>
              <w:bottom w:val="nil"/>
            </w:tcBorders>
            <w:vAlign w:val="center"/>
          </w:tcPr>
          <w:p w14:paraId="526785D9" w14:textId="77777777" w:rsidR="00CE7E8E" w:rsidRPr="002E36AD" w:rsidRDefault="00CE7E8E" w:rsidP="00CB54B5">
            <w:pPr>
              <w:pStyle w:val="05Tablo-maddeler"/>
              <w:rPr>
                <w:szCs w:val="18"/>
                <w:lang w:val="en-US"/>
              </w:rPr>
            </w:pPr>
            <w:r w:rsidRPr="002E36AD">
              <w:rPr>
                <w:szCs w:val="18"/>
                <w:lang w:val="en-US"/>
              </w:rPr>
              <w:t>Appointed</w:t>
            </w:r>
          </w:p>
        </w:tc>
        <w:tc>
          <w:tcPr>
            <w:tcW w:w="359" w:type="pct"/>
            <w:tcBorders>
              <w:left w:val="nil"/>
              <w:right w:val="nil"/>
            </w:tcBorders>
            <w:shd w:val="clear" w:color="auto" w:fill="auto"/>
            <w:vAlign w:val="center"/>
          </w:tcPr>
          <w:p w14:paraId="6886AFD2" w14:textId="77777777" w:rsidR="00CE7E8E" w:rsidRPr="002E36AD" w:rsidRDefault="00CE7E8E" w:rsidP="00CB54B5">
            <w:pPr>
              <w:pStyle w:val="05Tablo-degerler"/>
              <w:rPr>
                <w:szCs w:val="18"/>
                <w:lang w:val="en-US"/>
              </w:rPr>
            </w:pPr>
            <w:r w:rsidRPr="002E36AD">
              <w:rPr>
                <w:szCs w:val="18"/>
                <w:lang w:val="en-US"/>
              </w:rPr>
              <w:t>143</w:t>
            </w:r>
          </w:p>
        </w:tc>
        <w:tc>
          <w:tcPr>
            <w:tcW w:w="428" w:type="pct"/>
            <w:tcBorders>
              <w:left w:val="nil"/>
              <w:right w:val="nil"/>
            </w:tcBorders>
            <w:shd w:val="clear" w:color="auto" w:fill="auto"/>
            <w:vAlign w:val="center"/>
          </w:tcPr>
          <w:p w14:paraId="1213EAE7" w14:textId="77777777" w:rsidR="00CE7E8E" w:rsidRPr="002E36AD" w:rsidRDefault="00CE7E8E" w:rsidP="00CB54B5">
            <w:pPr>
              <w:pStyle w:val="05Tablo-degerler"/>
              <w:rPr>
                <w:szCs w:val="18"/>
                <w:lang w:val="en-US"/>
              </w:rPr>
            </w:pPr>
            <w:r w:rsidRPr="002E36AD">
              <w:rPr>
                <w:szCs w:val="18"/>
                <w:lang w:val="en-US"/>
              </w:rPr>
              <w:t>44.1</w:t>
            </w:r>
          </w:p>
        </w:tc>
        <w:tc>
          <w:tcPr>
            <w:tcW w:w="295" w:type="pct"/>
            <w:tcBorders>
              <w:left w:val="nil"/>
              <w:right w:val="nil"/>
            </w:tcBorders>
            <w:shd w:val="clear" w:color="auto" w:fill="auto"/>
            <w:vAlign w:val="center"/>
          </w:tcPr>
          <w:p w14:paraId="21274AB4" w14:textId="77777777" w:rsidR="00CE7E8E" w:rsidRPr="002E36AD" w:rsidRDefault="00CE7E8E" w:rsidP="00CB54B5">
            <w:pPr>
              <w:pStyle w:val="05Tablo-degerler"/>
              <w:rPr>
                <w:szCs w:val="18"/>
                <w:lang w:val="en-US"/>
              </w:rPr>
            </w:pPr>
            <w:r w:rsidRPr="002E36AD">
              <w:rPr>
                <w:szCs w:val="18"/>
                <w:lang w:val="en-US"/>
              </w:rPr>
              <w:t>102</w:t>
            </w:r>
          </w:p>
        </w:tc>
        <w:tc>
          <w:tcPr>
            <w:tcW w:w="316" w:type="pct"/>
            <w:tcBorders>
              <w:left w:val="nil"/>
              <w:right w:val="nil"/>
            </w:tcBorders>
            <w:shd w:val="clear" w:color="auto" w:fill="auto"/>
            <w:vAlign w:val="center"/>
          </w:tcPr>
          <w:p w14:paraId="7B69AA5D" w14:textId="77777777" w:rsidR="00CE7E8E" w:rsidRPr="002E36AD" w:rsidRDefault="00CE7E8E" w:rsidP="00CB54B5">
            <w:pPr>
              <w:pStyle w:val="05Tablo-degerler"/>
              <w:rPr>
                <w:szCs w:val="18"/>
                <w:lang w:val="en-US"/>
              </w:rPr>
            </w:pPr>
            <w:r w:rsidRPr="002E36AD">
              <w:rPr>
                <w:szCs w:val="18"/>
                <w:lang w:val="en-US"/>
              </w:rPr>
              <w:t>53.7</w:t>
            </w:r>
          </w:p>
        </w:tc>
        <w:tc>
          <w:tcPr>
            <w:tcW w:w="405" w:type="pct"/>
            <w:tcBorders>
              <w:left w:val="nil"/>
              <w:right w:val="nil"/>
            </w:tcBorders>
            <w:shd w:val="clear" w:color="auto" w:fill="auto"/>
            <w:vAlign w:val="center"/>
          </w:tcPr>
          <w:p w14:paraId="1FB99CDC" w14:textId="77777777" w:rsidR="00CE7E8E" w:rsidRPr="002E36AD" w:rsidRDefault="00CE7E8E" w:rsidP="00CB54B5">
            <w:pPr>
              <w:pStyle w:val="05Tablo-degerler"/>
              <w:rPr>
                <w:szCs w:val="18"/>
                <w:lang w:val="en-US"/>
              </w:rPr>
            </w:pPr>
            <w:r w:rsidRPr="002E36AD">
              <w:rPr>
                <w:szCs w:val="18"/>
                <w:lang w:val="en-US"/>
              </w:rPr>
              <w:t>143</w:t>
            </w:r>
          </w:p>
        </w:tc>
        <w:tc>
          <w:tcPr>
            <w:tcW w:w="327" w:type="pct"/>
            <w:tcBorders>
              <w:left w:val="nil"/>
              <w:right w:val="nil"/>
            </w:tcBorders>
            <w:shd w:val="clear" w:color="auto" w:fill="auto"/>
            <w:vAlign w:val="center"/>
          </w:tcPr>
          <w:p w14:paraId="2EC36D21" w14:textId="77777777" w:rsidR="00CE7E8E" w:rsidRPr="002E36AD" w:rsidRDefault="00CE7E8E" w:rsidP="00CB54B5">
            <w:pPr>
              <w:pStyle w:val="05Tablo-degerler"/>
              <w:rPr>
                <w:szCs w:val="18"/>
                <w:lang w:val="en-US"/>
              </w:rPr>
            </w:pPr>
            <w:r w:rsidRPr="002E36AD">
              <w:rPr>
                <w:szCs w:val="18"/>
                <w:lang w:val="en-US"/>
              </w:rPr>
              <w:t>46.6</w:t>
            </w:r>
          </w:p>
        </w:tc>
        <w:tc>
          <w:tcPr>
            <w:tcW w:w="393" w:type="pct"/>
            <w:tcBorders>
              <w:left w:val="nil"/>
              <w:right w:val="nil"/>
            </w:tcBorders>
            <w:shd w:val="clear" w:color="auto" w:fill="auto"/>
            <w:vAlign w:val="center"/>
          </w:tcPr>
          <w:p w14:paraId="1A3E503A" w14:textId="77777777" w:rsidR="00CE7E8E" w:rsidRPr="002E36AD" w:rsidRDefault="00CE7E8E" w:rsidP="00CB54B5">
            <w:pPr>
              <w:pStyle w:val="05Tablo-degerler"/>
              <w:rPr>
                <w:szCs w:val="18"/>
                <w:lang w:val="en-US"/>
              </w:rPr>
            </w:pPr>
            <w:r w:rsidRPr="002E36AD">
              <w:rPr>
                <w:szCs w:val="18"/>
                <w:lang w:val="en-US"/>
              </w:rPr>
              <w:t>97</w:t>
            </w:r>
          </w:p>
        </w:tc>
        <w:tc>
          <w:tcPr>
            <w:tcW w:w="339" w:type="pct"/>
            <w:tcBorders>
              <w:left w:val="nil"/>
              <w:right w:val="nil"/>
            </w:tcBorders>
            <w:shd w:val="clear" w:color="auto" w:fill="auto"/>
            <w:vAlign w:val="center"/>
          </w:tcPr>
          <w:p w14:paraId="63986E40" w14:textId="77777777" w:rsidR="00CE7E8E" w:rsidRPr="002E36AD" w:rsidRDefault="00CE7E8E" w:rsidP="00CB54B5">
            <w:pPr>
              <w:pStyle w:val="05Tablo-degerler"/>
              <w:rPr>
                <w:szCs w:val="18"/>
                <w:lang w:val="en-US"/>
              </w:rPr>
            </w:pPr>
            <w:r w:rsidRPr="002E36AD">
              <w:rPr>
                <w:szCs w:val="18"/>
                <w:lang w:val="en-US"/>
              </w:rPr>
              <w:t>49.7</w:t>
            </w:r>
          </w:p>
        </w:tc>
        <w:tc>
          <w:tcPr>
            <w:tcW w:w="383" w:type="pct"/>
            <w:tcBorders>
              <w:left w:val="nil"/>
              <w:right w:val="nil"/>
            </w:tcBorders>
            <w:shd w:val="clear" w:color="auto" w:fill="auto"/>
            <w:vAlign w:val="center"/>
          </w:tcPr>
          <w:p w14:paraId="69CA7B64" w14:textId="77777777" w:rsidR="00CE7E8E" w:rsidRPr="002E36AD" w:rsidRDefault="00CE7E8E" w:rsidP="00CB54B5">
            <w:pPr>
              <w:pStyle w:val="05Tablo-degerler"/>
              <w:rPr>
                <w:szCs w:val="18"/>
                <w:lang w:val="en-US"/>
              </w:rPr>
            </w:pPr>
            <w:r w:rsidRPr="002E36AD">
              <w:rPr>
                <w:szCs w:val="18"/>
                <w:lang w:val="en-US"/>
              </w:rPr>
              <w:t>14</w:t>
            </w:r>
          </w:p>
        </w:tc>
        <w:tc>
          <w:tcPr>
            <w:tcW w:w="349" w:type="pct"/>
            <w:tcBorders>
              <w:left w:val="nil"/>
              <w:right w:val="nil"/>
            </w:tcBorders>
            <w:shd w:val="clear" w:color="auto" w:fill="auto"/>
            <w:vAlign w:val="center"/>
          </w:tcPr>
          <w:p w14:paraId="17ECABFC" w14:textId="77777777" w:rsidR="00CE7E8E" w:rsidRPr="002E36AD" w:rsidRDefault="00CE7E8E" w:rsidP="00CB54B5">
            <w:pPr>
              <w:pStyle w:val="05Tablo-degerler"/>
              <w:rPr>
                <w:szCs w:val="18"/>
                <w:lang w:val="en-US"/>
              </w:rPr>
            </w:pPr>
            <w:r w:rsidRPr="002E36AD">
              <w:rPr>
                <w:szCs w:val="18"/>
                <w:lang w:val="en-US"/>
              </w:rPr>
              <w:t>20.9</w:t>
            </w:r>
          </w:p>
        </w:tc>
        <w:tc>
          <w:tcPr>
            <w:tcW w:w="371" w:type="pct"/>
            <w:tcBorders>
              <w:left w:val="nil"/>
              <w:right w:val="nil"/>
            </w:tcBorders>
            <w:shd w:val="clear" w:color="auto" w:fill="auto"/>
            <w:vAlign w:val="center"/>
          </w:tcPr>
          <w:p w14:paraId="6D8E914D" w14:textId="77777777" w:rsidR="00CE7E8E" w:rsidRPr="002E36AD" w:rsidRDefault="00CE7E8E" w:rsidP="00CB54B5">
            <w:pPr>
              <w:pStyle w:val="05Tablo-degerler"/>
              <w:rPr>
                <w:szCs w:val="18"/>
                <w:lang w:val="en-US"/>
              </w:rPr>
            </w:pPr>
            <w:r w:rsidRPr="002E36AD">
              <w:rPr>
                <w:szCs w:val="18"/>
                <w:lang w:val="en-US"/>
              </w:rPr>
              <w:t>499</w:t>
            </w:r>
          </w:p>
        </w:tc>
        <w:tc>
          <w:tcPr>
            <w:tcW w:w="360" w:type="pct"/>
            <w:tcBorders>
              <w:left w:val="nil"/>
              <w:right w:val="nil"/>
            </w:tcBorders>
            <w:shd w:val="clear" w:color="auto" w:fill="auto"/>
            <w:vAlign w:val="center"/>
          </w:tcPr>
          <w:p w14:paraId="11691E01" w14:textId="77777777" w:rsidR="00CE7E8E" w:rsidRPr="002E36AD" w:rsidRDefault="00CE7E8E" w:rsidP="00CB54B5">
            <w:pPr>
              <w:pStyle w:val="05Tablo-degerler"/>
              <w:rPr>
                <w:szCs w:val="18"/>
                <w:lang w:val="en-US"/>
              </w:rPr>
            </w:pPr>
            <w:r w:rsidRPr="002E36AD">
              <w:rPr>
                <w:szCs w:val="18"/>
                <w:lang w:val="en-US"/>
              </w:rPr>
              <w:t>46.1</w:t>
            </w:r>
          </w:p>
        </w:tc>
        <w:tc>
          <w:tcPr>
            <w:tcW w:w="0" w:type="auto"/>
          </w:tcPr>
          <w:p w14:paraId="08B0B68D"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4414E61" w14:textId="77777777" w:rsidTr="00CB54B5">
        <w:trPr>
          <w:trHeight w:val="242"/>
          <w:jc w:val="center"/>
        </w:trPr>
        <w:tc>
          <w:tcPr>
            <w:tcW w:w="675" w:type="pct"/>
            <w:tcBorders>
              <w:top w:val="nil"/>
              <w:bottom w:val="nil"/>
            </w:tcBorders>
            <w:vAlign w:val="center"/>
          </w:tcPr>
          <w:p w14:paraId="108A9D3E" w14:textId="77777777" w:rsidR="00CE7E8E" w:rsidRPr="002E36AD" w:rsidRDefault="00CE7E8E" w:rsidP="00CB54B5">
            <w:pPr>
              <w:pStyle w:val="05Tablo-maddeler"/>
              <w:rPr>
                <w:szCs w:val="18"/>
                <w:lang w:val="en-US"/>
              </w:rPr>
            </w:pPr>
            <w:proofErr w:type="spellStart"/>
            <w:r w:rsidRPr="002E36AD">
              <w:rPr>
                <w:szCs w:val="18"/>
                <w:lang w:val="en-US"/>
              </w:rPr>
              <w:t>Unappointment</w:t>
            </w:r>
            <w:proofErr w:type="spellEnd"/>
          </w:p>
        </w:tc>
        <w:tc>
          <w:tcPr>
            <w:tcW w:w="359" w:type="pct"/>
            <w:tcBorders>
              <w:left w:val="nil"/>
              <w:right w:val="nil"/>
            </w:tcBorders>
            <w:shd w:val="clear" w:color="auto" w:fill="auto"/>
            <w:vAlign w:val="center"/>
          </w:tcPr>
          <w:p w14:paraId="30BF19BC" w14:textId="77777777" w:rsidR="00CE7E8E" w:rsidRPr="002E36AD" w:rsidRDefault="00CE7E8E" w:rsidP="00CB54B5">
            <w:pPr>
              <w:pStyle w:val="05Tablo-degerler"/>
              <w:rPr>
                <w:szCs w:val="18"/>
                <w:lang w:val="en-US"/>
              </w:rPr>
            </w:pPr>
            <w:r w:rsidRPr="002E36AD">
              <w:rPr>
                <w:szCs w:val="18"/>
                <w:lang w:val="en-US"/>
              </w:rPr>
              <w:t>181</w:t>
            </w:r>
          </w:p>
        </w:tc>
        <w:tc>
          <w:tcPr>
            <w:tcW w:w="428" w:type="pct"/>
            <w:tcBorders>
              <w:left w:val="nil"/>
              <w:right w:val="nil"/>
            </w:tcBorders>
            <w:shd w:val="clear" w:color="auto" w:fill="auto"/>
            <w:vAlign w:val="center"/>
          </w:tcPr>
          <w:p w14:paraId="2E4AFC57" w14:textId="77777777" w:rsidR="00CE7E8E" w:rsidRPr="002E36AD" w:rsidRDefault="00CE7E8E" w:rsidP="00CB54B5">
            <w:pPr>
              <w:pStyle w:val="05Tablo-degerler"/>
              <w:rPr>
                <w:szCs w:val="18"/>
                <w:lang w:val="en-US"/>
              </w:rPr>
            </w:pPr>
            <w:r w:rsidRPr="002E36AD">
              <w:rPr>
                <w:szCs w:val="18"/>
                <w:lang w:val="en-US"/>
              </w:rPr>
              <w:t>55.9</w:t>
            </w:r>
          </w:p>
        </w:tc>
        <w:tc>
          <w:tcPr>
            <w:tcW w:w="295" w:type="pct"/>
            <w:tcBorders>
              <w:left w:val="nil"/>
              <w:right w:val="nil"/>
            </w:tcBorders>
            <w:shd w:val="clear" w:color="auto" w:fill="auto"/>
            <w:vAlign w:val="center"/>
          </w:tcPr>
          <w:p w14:paraId="0DBF748B" w14:textId="77777777" w:rsidR="00CE7E8E" w:rsidRPr="002E36AD" w:rsidRDefault="00CE7E8E" w:rsidP="00CB54B5">
            <w:pPr>
              <w:pStyle w:val="05Tablo-degerler"/>
              <w:rPr>
                <w:szCs w:val="18"/>
                <w:lang w:val="en-US"/>
              </w:rPr>
            </w:pPr>
            <w:r w:rsidRPr="002E36AD">
              <w:rPr>
                <w:szCs w:val="18"/>
                <w:lang w:val="en-US"/>
              </w:rPr>
              <w:t>88</w:t>
            </w:r>
          </w:p>
        </w:tc>
        <w:tc>
          <w:tcPr>
            <w:tcW w:w="316" w:type="pct"/>
            <w:tcBorders>
              <w:left w:val="nil"/>
              <w:right w:val="nil"/>
            </w:tcBorders>
            <w:shd w:val="clear" w:color="auto" w:fill="auto"/>
            <w:vAlign w:val="center"/>
          </w:tcPr>
          <w:p w14:paraId="04E6B14C" w14:textId="77777777" w:rsidR="00CE7E8E" w:rsidRPr="002E36AD" w:rsidRDefault="00CE7E8E" w:rsidP="00CB54B5">
            <w:pPr>
              <w:pStyle w:val="05Tablo-degerler"/>
              <w:rPr>
                <w:szCs w:val="18"/>
                <w:lang w:val="en-US"/>
              </w:rPr>
            </w:pPr>
            <w:r w:rsidRPr="002E36AD">
              <w:rPr>
                <w:szCs w:val="18"/>
                <w:lang w:val="en-US"/>
              </w:rPr>
              <w:t>46.3</w:t>
            </w:r>
          </w:p>
        </w:tc>
        <w:tc>
          <w:tcPr>
            <w:tcW w:w="405" w:type="pct"/>
            <w:tcBorders>
              <w:left w:val="nil"/>
              <w:right w:val="nil"/>
            </w:tcBorders>
            <w:shd w:val="clear" w:color="auto" w:fill="auto"/>
            <w:vAlign w:val="center"/>
          </w:tcPr>
          <w:p w14:paraId="212C57F3" w14:textId="77777777" w:rsidR="00CE7E8E" w:rsidRPr="002E36AD" w:rsidRDefault="00CE7E8E" w:rsidP="00CB54B5">
            <w:pPr>
              <w:pStyle w:val="05Tablo-degerler"/>
              <w:rPr>
                <w:szCs w:val="18"/>
                <w:lang w:val="en-US"/>
              </w:rPr>
            </w:pPr>
            <w:r w:rsidRPr="002E36AD">
              <w:rPr>
                <w:szCs w:val="18"/>
                <w:lang w:val="en-US"/>
              </w:rPr>
              <w:t>164</w:t>
            </w:r>
          </w:p>
        </w:tc>
        <w:tc>
          <w:tcPr>
            <w:tcW w:w="327" w:type="pct"/>
            <w:tcBorders>
              <w:left w:val="nil"/>
              <w:right w:val="nil"/>
            </w:tcBorders>
            <w:shd w:val="clear" w:color="auto" w:fill="auto"/>
            <w:vAlign w:val="center"/>
          </w:tcPr>
          <w:p w14:paraId="3D36C69E" w14:textId="77777777" w:rsidR="00CE7E8E" w:rsidRPr="002E36AD" w:rsidRDefault="00CE7E8E" w:rsidP="00CB54B5">
            <w:pPr>
              <w:pStyle w:val="05Tablo-degerler"/>
              <w:rPr>
                <w:szCs w:val="18"/>
                <w:lang w:val="en-US"/>
              </w:rPr>
            </w:pPr>
            <w:r w:rsidRPr="002E36AD">
              <w:rPr>
                <w:szCs w:val="18"/>
                <w:lang w:val="en-US"/>
              </w:rPr>
              <w:t>53.4</w:t>
            </w:r>
          </w:p>
        </w:tc>
        <w:tc>
          <w:tcPr>
            <w:tcW w:w="393" w:type="pct"/>
            <w:tcBorders>
              <w:left w:val="nil"/>
              <w:right w:val="nil"/>
            </w:tcBorders>
            <w:shd w:val="clear" w:color="auto" w:fill="auto"/>
            <w:vAlign w:val="center"/>
          </w:tcPr>
          <w:p w14:paraId="796E5DDB" w14:textId="77777777" w:rsidR="00CE7E8E" w:rsidRPr="002E36AD" w:rsidRDefault="00CE7E8E" w:rsidP="00CB54B5">
            <w:pPr>
              <w:pStyle w:val="05Tablo-degerler"/>
              <w:rPr>
                <w:szCs w:val="18"/>
                <w:lang w:val="en-US"/>
              </w:rPr>
            </w:pPr>
            <w:r w:rsidRPr="002E36AD">
              <w:rPr>
                <w:szCs w:val="18"/>
                <w:lang w:val="en-US"/>
              </w:rPr>
              <w:t>98</w:t>
            </w:r>
          </w:p>
        </w:tc>
        <w:tc>
          <w:tcPr>
            <w:tcW w:w="339" w:type="pct"/>
            <w:tcBorders>
              <w:left w:val="nil"/>
              <w:right w:val="nil"/>
            </w:tcBorders>
            <w:shd w:val="clear" w:color="auto" w:fill="auto"/>
            <w:vAlign w:val="center"/>
          </w:tcPr>
          <w:p w14:paraId="1A139F2F" w14:textId="77777777" w:rsidR="00CE7E8E" w:rsidRPr="002E36AD" w:rsidRDefault="00CE7E8E" w:rsidP="00CB54B5">
            <w:pPr>
              <w:pStyle w:val="05Tablo-degerler"/>
              <w:rPr>
                <w:szCs w:val="18"/>
                <w:lang w:val="en-US"/>
              </w:rPr>
            </w:pPr>
            <w:r w:rsidRPr="002E36AD">
              <w:rPr>
                <w:szCs w:val="18"/>
                <w:lang w:val="en-US"/>
              </w:rPr>
              <w:t>50.3</w:t>
            </w:r>
          </w:p>
        </w:tc>
        <w:tc>
          <w:tcPr>
            <w:tcW w:w="383" w:type="pct"/>
            <w:tcBorders>
              <w:left w:val="nil"/>
              <w:right w:val="nil"/>
            </w:tcBorders>
            <w:shd w:val="clear" w:color="auto" w:fill="auto"/>
            <w:vAlign w:val="center"/>
          </w:tcPr>
          <w:p w14:paraId="7DCE9507" w14:textId="77777777" w:rsidR="00CE7E8E" w:rsidRPr="002E36AD" w:rsidRDefault="00CE7E8E" w:rsidP="00CB54B5">
            <w:pPr>
              <w:pStyle w:val="05Tablo-degerler"/>
              <w:rPr>
                <w:szCs w:val="18"/>
                <w:lang w:val="en-US"/>
              </w:rPr>
            </w:pPr>
            <w:r w:rsidRPr="002E36AD">
              <w:rPr>
                <w:szCs w:val="18"/>
                <w:lang w:val="en-US"/>
              </w:rPr>
              <w:t>53</w:t>
            </w:r>
          </w:p>
        </w:tc>
        <w:tc>
          <w:tcPr>
            <w:tcW w:w="349" w:type="pct"/>
            <w:tcBorders>
              <w:left w:val="nil"/>
              <w:right w:val="nil"/>
            </w:tcBorders>
            <w:shd w:val="clear" w:color="auto" w:fill="auto"/>
            <w:vAlign w:val="center"/>
          </w:tcPr>
          <w:p w14:paraId="79382E44" w14:textId="77777777" w:rsidR="00CE7E8E" w:rsidRPr="002E36AD" w:rsidRDefault="00CE7E8E" w:rsidP="00CB54B5">
            <w:pPr>
              <w:pStyle w:val="05Tablo-degerler"/>
              <w:rPr>
                <w:szCs w:val="18"/>
                <w:lang w:val="en-US"/>
              </w:rPr>
            </w:pPr>
            <w:r w:rsidRPr="002E36AD">
              <w:rPr>
                <w:szCs w:val="18"/>
                <w:lang w:val="en-US"/>
              </w:rPr>
              <w:t>79.1</w:t>
            </w:r>
          </w:p>
        </w:tc>
        <w:tc>
          <w:tcPr>
            <w:tcW w:w="371" w:type="pct"/>
            <w:tcBorders>
              <w:left w:val="nil"/>
              <w:right w:val="nil"/>
            </w:tcBorders>
            <w:shd w:val="clear" w:color="auto" w:fill="auto"/>
            <w:vAlign w:val="center"/>
          </w:tcPr>
          <w:p w14:paraId="7B53E94D" w14:textId="77777777" w:rsidR="00CE7E8E" w:rsidRPr="002E36AD" w:rsidRDefault="00CE7E8E" w:rsidP="00CB54B5">
            <w:pPr>
              <w:pStyle w:val="05Tablo-degerler"/>
              <w:rPr>
                <w:szCs w:val="18"/>
                <w:lang w:val="en-US"/>
              </w:rPr>
            </w:pPr>
            <w:r w:rsidRPr="002E36AD">
              <w:rPr>
                <w:szCs w:val="18"/>
                <w:lang w:val="en-US"/>
              </w:rPr>
              <w:t>584</w:t>
            </w:r>
          </w:p>
        </w:tc>
        <w:tc>
          <w:tcPr>
            <w:tcW w:w="360" w:type="pct"/>
            <w:tcBorders>
              <w:left w:val="nil"/>
              <w:right w:val="nil"/>
            </w:tcBorders>
            <w:shd w:val="clear" w:color="auto" w:fill="auto"/>
            <w:vAlign w:val="center"/>
          </w:tcPr>
          <w:p w14:paraId="5D2A1FE3" w14:textId="77777777" w:rsidR="00CE7E8E" w:rsidRPr="002E36AD" w:rsidRDefault="00CE7E8E" w:rsidP="00CB54B5">
            <w:pPr>
              <w:pStyle w:val="05Tablo-degerler"/>
              <w:rPr>
                <w:szCs w:val="18"/>
                <w:lang w:val="en-US"/>
              </w:rPr>
            </w:pPr>
            <w:r w:rsidRPr="002E36AD">
              <w:rPr>
                <w:szCs w:val="18"/>
                <w:lang w:val="en-US"/>
              </w:rPr>
              <w:t>53.9</w:t>
            </w:r>
          </w:p>
        </w:tc>
        <w:tc>
          <w:tcPr>
            <w:tcW w:w="0" w:type="auto"/>
          </w:tcPr>
          <w:p w14:paraId="34163D7A"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2E36AD" w:rsidRDefault="00CE7E8E" w:rsidP="00CB54B5">
            <w:pPr>
              <w:pStyle w:val="05Tablo-maddeler"/>
              <w:rPr>
                <w:szCs w:val="18"/>
                <w:lang w:val="en-US"/>
              </w:rPr>
            </w:pPr>
            <w:r w:rsidRPr="002E36AD">
              <w:rPr>
                <w:szCs w:val="18"/>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2E36AD" w:rsidRDefault="00CE7E8E" w:rsidP="00CB54B5">
            <w:pPr>
              <w:pStyle w:val="05Tablo-degerler"/>
              <w:rPr>
                <w:szCs w:val="18"/>
                <w:lang w:val="en-US"/>
              </w:rPr>
            </w:pPr>
            <w:r w:rsidRPr="002E36AD">
              <w:rPr>
                <w:szCs w:val="18"/>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2E36AD" w:rsidRDefault="00CE7E8E" w:rsidP="00CB54B5">
            <w:pPr>
              <w:pStyle w:val="05Tablo-degerler"/>
              <w:rPr>
                <w:szCs w:val="18"/>
                <w:lang w:val="en-US"/>
              </w:rPr>
            </w:pPr>
            <w:r w:rsidRPr="002E36AD">
              <w:rPr>
                <w:szCs w:val="18"/>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2E36AD" w:rsidRDefault="00CE7E8E" w:rsidP="00CB54B5">
            <w:pPr>
              <w:pStyle w:val="05Tablo-degerler"/>
              <w:rPr>
                <w:szCs w:val="18"/>
                <w:lang w:val="en-US"/>
              </w:rPr>
            </w:pPr>
            <w:r w:rsidRPr="002E36AD">
              <w:rPr>
                <w:szCs w:val="18"/>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2E36AD" w:rsidRDefault="00CE7E8E" w:rsidP="00CB54B5">
            <w:pPr>
              <w:pStyle w:val="05Tablo-degerler"/>
              <w:rPr>
                <w:szCs w:val="18"/>
                <w:lang w:val="en-US"/>
              </w:rPr>
            </w:pPr>
            <w:r w:rsidRPr="002E36AD">
              <w:rPr>
                <w:szCs w:val="18"/>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2E36AD" w:rsidRDefault="00CE7E8E" w:rsidP="00CB54B5">
            <w:pPr>
              <w:pStyle w:val="05Tablo-degerler"/>
              <w:rPr>
                <w:szCs w:val="18"/>
                <w:lang w:val="en-US"/>
              </w:rPr>
            </w:pPr>
            <w:r w:rsidRPr="002E36AD">
              <w:rPr>
                <w:szCs w:val="18"/>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2E36AD" w:rsidRDefault="00CE7E8E" w:rsidP="00CB54B5">
            <w:pPr>
              <w:pStyle w:val="05Tablo-degerler"/>
              <w:rPr>
                <w:szCs w:val="18"/>
                <w:lang w:val="en-US"/>
              </w:rPr>
            </w:pPr>
            <w:r w:rsidRPr="002E36AD">
              <w:rPr>
                <w:szCs w:val="18"/>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2E36AD" w:rsidRDefault="00CE7E8E" w:rsidP="00CB54B5">
            <w:pPr>
              <w:pStyle w:val="05Tablo-degerler"/>
              <w:rPr>
                <w:szCs w:val="18"/>
                <w:lang w:val="en-US"/>
              </w:rPr>
            </w:pPr>
            <w:r w:rsidRPr="002E36AD">
              <w:rPr>
                <w:szCs w:val="18"/>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2E36AD" w:rsidRDefault="00CE7E8E" w:rsidP="00CB54B5">
            <w:pPr>
              <w:pStyle w:val="05Tablo-degerler"/>
              <w:rPr>
                <w:szCs w:val="18"/>
                <w:lang w:val="en-US"/>
              </w:rPr>
            </w:pPr>
            <w:r w:rsidRPr="002E36AD">
              <w:rPr>
                <w:szCs w:val="18"/>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2E36AD" w:rsidRDefault="00CE7E8E" w:rsidP="00CB54B5">
            <w:pPr>
              <w:pStyle w:val="05Tablo-degerler"/>
              <w:rPr>
                <w:szCs w:val="18"/>
                <w:lang w:val="en-US"/>
              </w:rPr>
            </w:pPr>
            <w:r w:rsidRPr="002E36AD">
              <w:rPr>
                <w:szCs w:val="18"/>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2E36AD" w:rsidRDefault="00CE7E8E" w:rsidP="00CB54B5">
            <w:pPr>
              <w:pStyle w:val="05Tablo-degerler"/>
              <w:rPr>
                <w:szCs w:val="18"/>
                <w:lang w:val="en-US"/>
              </w:rPr>
            </w:pPr>
            <w:r w:rsidRPr="002E36AD">
              <w:rPr>
                <w:szCs w:val="18"/>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2E36AD" w:rsidRDefault="00CE7E8E" w:rsidP="00CB54B5">
            <w:pPr>
              <w:pStyle w:val="05Tablo-degerler"/>
              <w:rPr>
                <w:szCs w:val="18"/>
                <w:lang w:val="en-US"/>
              </w:rPr>
            </w:pPr>
            <w:r w:rsidRPr="002E36AD">
              <w:rPr>
                <w:szCs w:val="18"/>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2E36AD" w:rsidRDefault="00CE7E8E" w:rsidP="00CB54B5">
            <w:pPr>
              <w:pStyle w:val="05Tablo-degerler"/>
              <w:rPr>
                <w:szCs w:val="18"/>
                <w:lang w:val="en-US"/>
              </w:rPr>
            </w:pPr>
            <w:r w:rsidRPr="002E36AD">
              <w:rPr>
                <w:szCs w:val="18"/>
                <w:lang w:val="en-US"/>
              </w:rPr>
              <w:t>100</w:t>
            </w:r>
          </w:p>
        </w:tc>
        <w:tc>
          <w:tcPr>
            <w:tcW w:w="0" w:type="auto"/>
          </w:tcPr>
          <w:p w14:paraId="49700F9B"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bl>
    <w:p w14:paraId="67A4A96E" w14:textId="77777777" w:rsidR="00CE7E8E" w:rsidRPr="00881926" w:rsidRDefault="00CE7E8E" w:rsidP="00CE7E8E">
      <w:pPr>
        <w:spacing w:after="120"/>
        <w:rPr>
          <w:sz w:val="18"/>
          <w:szCs w:val="19"/>
          <w:lang w:val="en-US"/>
        </w:rPr>
      </w:pPr>
      <w:r w:rsidRPr="00881926">
        <w:rPr>
          <w:i/>
          <w:sz w:val="18"/>
          <w:szCs w:val="19"/>
          <w:lang w:val="en-US"/>
        </w:rPr>
        <w:t>x</w:t>
      </w:r>
      <w:r w:rsidRPr="00881926">
        <w:rPr>
          <w:sz w:val="18"/>
          <w:szCs w:val="19"/>
          <w:vertAlign w:val="superscript"/>
          <w:lang w:val="en-US"/>
        </w:rPr>
        <w:t>2</w:t>
      </w:r>
      <w:r w:rsidRPr="00881926">
        <w:rPr>
          <w:sz w:val="18"/>
          <w:szCs w:val="19"/>
          <w:lang w:val="en-US"/>
        </w:rPr>
        <w:t xml:space="preserve">=23.10  </w:t>
      </w:r>
      <w:proofErr w:type="spellStart"/>
      <w:r w:rsidRPr="00881926">
        <w:rPr>
          <w:i/>
          <w:sz w:val="18"/>
          <w:szCs w:val="19"/>
          <w:lang w:val="en-US"/>
        </w:rPr>
        <w:t>sd</w:t>
      </w:r>
      <w:proofErr w:type="spellEnd"/>
      <w:r w:rsidRPr="00881926">
        <w:rPr>
          <w:sz w:val="18"/>
          <w:szCs w:val="19"/>
          <w:lang w:val="en-US"/>
        </w:rPr>
        <w:t xml:space="preserve">=4  </w:t>
      </w:r>
      <w:r w:rsidRPr="00881926">
        <w:rPr>
          <w:i/>
          <w:sz w:val="18"/>
          <w:szCs w:val="19"/>
          <w:lang w:val="en-US"/>
        </w:rPr>
        <w:t>p</w:t>
      </w:r>
      <w:r w:rsidRPr="00881926">
        <w:rPr>
          <w:sz w:val="18"/>
          <w:szCs w:val="19"/>
          <w:lang w:val="en-US"/>
        </w:rPr>
        <w:t>&lt;.01</w:t>
      </w:r>
    </w:p>
    <w:p w14:paraId="18010381" w14:textId="717A325E" w:rsidR="00C3578C" w:rsidRDefault="00CE7E8E" w:rsidP="002E36AD">
      <w:pPr>
        <w:spacing w:before="240" w:after="120"/>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74E2AD7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w:t>
      </w:r>
      <w:r w:rsidR="00260B46">
        <w:rPr>
          <w:rFonts w:cs="Times New Roman"/>
          <w:i w:val="0"/>
          <w:sz w:val="20"/>
          <w:szCs w:val="20"/>
          <w:lang w:val="en-US"/>
        </w:rPr>
        <w:t>should</w:t>
      </w:r>
      <w:r w:rsidRPr="00270B44">
        <w:rPr>
          <w:rFonts w:cs="Times New Roman"/>
          <w:i w:val="0"/>
          <w:sz w:val="20"/>
          <w:szCs w:val="20"/>
          <w:lang w:val="en-US"/>
        </w:rPr>
        <w:t xml:space="preserve"> be Palatino Linotype </w:t>
      </w:r>
      <w:r w:rsidR="00260B46">
        <w:rPr>
          <w:rFonts w:cs="Times New Roman"/>
          <w:i w:val="0"/>
          <w:sz w:val="20"/>
          <w:szCs w:val="20"/>
          <w:lang w:val="en-US"/>
        </w:rPr>
        <w:t>9</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01C3EF70" w:rsidR="00CE7E8E" w:rsidRPr="007D3BCC" w:rsidRDefault="00CE7E8E" w:rsidP="00735BE6">
      <w:pPr>
        <w:spacing w:after="240"/>
        <w:jc w:val="center"/>
        <w:rPr>
          <w:lang w:val="en-US"/>
        </w:rPr>
      </w:pPr>
      <w:r w:rsidRPr="007D3BCC">
        <w:rPr>
          <w:b/>
          <w:bCs/>
          <w:lang w:val="en-US"/>
        </w:rPr>
        <w:t xml:space="preserve">Figure </w:t>
      </w:r>
      <w:r w:rsidR="00EC675E">
        <w:rPr>
          <w:b/>
          <w:bCs/>
          <w:lang w:val="en-US"/>
        </w:rPr>
        <w:t>1</w:t>
      </w:r>
      <w:r w:rsidRPr="007D3BCC">
        <w:rPr>
          <w:b/>
          <w:bCs/>
          <w:lang w:val="en-US"/>
        </w:rPr>
        <w:t>.</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735BE6">
      <w:pPr>
        <w:spacing w:before="120" w:after="120"/>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21DD025D"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52698F" w:rsidRPr="0052698F">
        <w:rPr>
          <w:szCs w:val="16"/>
          <w:lang w:val="en-US"/>
        </w:rPr>
        <w:t>Narrative and Education</w:t>
      </w:r>
      <w:r w:rsidR="0052698F">
        <w:rPr>
          <w:szCs w:val="16"/>
          <w:lang w:val="en-US"/>
        </w:rPr>
        <w:t xml:space="preserve">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Kpr"/>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Kpr"/>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4A80A521" w:rsidR="00E86B8F" w:rsidRDefault="00E86B8F" w:rsidP="005A197D">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font. For more information</w:t>
      </w:r>
      <w:r w:rsidR="008A77D4">
        <w:rPr>
          <w:rFonts w:cs="Times New Roman"/>
          <w:color w:val="000000"/>
          <w:sz w:val="18"/>
          <w:szCs w:val="18"/>
          <w:lang w:val="en-US"/>
        </w:rPr>
        <w:t>,</w:t>
      </w:r>
      <w:r>
        <w:rPr>
          <w:rFonts w:cs="Times New Roman"/>
          <w:color w:val="000000"/>
          <w:sz w:val="18"/>
          <w:szCs w:val="18"/>
          <w:lang w:val="en-US"/>
        </w:rPr>
        <w:t xml:space="preserve"> please visit </w:t>
      </w:r>
      <w:r w:rsidR="000413D7">
        <w:rPr>
          <w:rFonts w:cs="Times New Roman"/>
          <w:color w:val="000000"/>
          <w:sz w:val="18"/>
          <w:szCs w:val="18"/>
          <w:lang w:val="en-US"/>
        </w:rPr>
        <w:t xml:space="preserve">the </w:t>
      </w:r>
      <w:r>
        <w:rPr>
          <w:rFonts w:cs="Times New Roman"/>
          <w:color w:val="000000"/>
          <w:sz w:val="18"/>
          <w:szCs w:val="18"/>
          <w:lang w:val="en-US"/>
        </w:rPr>
        <w:t xml:space="preserve">APA website: </w:t>
      </w:r>
      <w:hyperlink r:id="rId15" w:history="1">
        <w:r>
          <w:rPr>
            <w:rStyle w:val="Kpr"/>
            <w:rFonts w:cs="Times New Roman"/>
            <w:sz w:val="18"/>
            <w:szCs w:val="18"/>
            <w:lang w:val="en-US"/>
          </w:rPr>
          <w:t>https://apastyle.apa.org/products/publication-manual-7th-edition</w:t>
        </w:r>
      </w:hyperlink>
    </w:p>
    <w:p w14:paraId="3B4E9F73" w14:textId="77777777" w:rsidR="00A9754D" w:rsidRDefault="00A9754D" w:rsidP="005A197D">
      <w:pPr>
        <w:spacing w:before="120" w:after="120"/>
        <w:rPr>
          <w:rFonts w:cs="Times New Roman"/>
          <w:color w:val="000000"/>
          <w:sz w:val="18"/>
          <w:szCs w:val="18"/>
        </w:rPr>
      </w:pPr>
      <w:proofErr w:type="spellStart"/>
      <w:r w:rsidRPr="00A9754D">
        <w:rPr>
          <w:rFonts w:cs="Times New Roman"/>
          <w:color w:val="000000"/>
          <w:sz w:val="18"/>
          <w:szCs w:val="18"/>
        </w:rPr>
        <w:t>Please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ensure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every</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is </w:t>
      </w:r>
      <w:proofErr w:type="spellStart"/>
      <w:r w:rsidRPr="00A9754D">
        <w:rPr>
          <w:rFonts w:cs="Times New Roman"/>
          <w:color w:val="000000"/>
          <w:sz w:val="18"/>
          <w:szCs w:val="18"/>
        </w:rPr>
        <w:t>also</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present</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vice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versa</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Any</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abstract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must</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given</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full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not </w:t>
      </w:r>
      <w:proofErr w:type="spellStart"/>
      <w:r w:rsidRPr="00A9754D">
        <w:rPr>
          <w:rFonts w:cs="Times New Roman"/>
          <w:color w:val="000000"/>
          <w:sz w:val="18"/>
          <w:szCs w:val="18"/>
        </w:rPr>
        <w:t>recommended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but </w:t>
      </w:r>
      <w:proofErr w:type="spellStart"/>
      <w:r w:rsidRPr="00A9754D">
        <w:rPr>
          <w:rFonts w:cs="Times New Roman"/>
          <w:color w:val="000000"/>
          <w:sz w:val="18"/>
          <w:szCs w:val="18"/>
        </w:rPr>
        <w:t>may</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mentioned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If</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they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follow</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standard</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style</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journal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w:t>
      </w:r>
      <w:proofErr w:type="spellEnd"/>
      <w:r w:rsidRPr="00A9754D">
        <w:rPr>
          <w:rFonts w:cs="Times New Roman"/>
          <w:color w:val="000000"/>
          <w:sz w:val="18"/>
          <w:szCs w:val="18"/>
        </w:rPr>
        <w:t xml:space="preserve"> a </w:t>
      </w:r>
      <w:proofErr w:type="spellStart"/>
      <w:r w:rsidRPr="00A9754D">
        <w:rPr>
          <w:rFonts w:cs="Times New Roman"/>
          <w:color w:val="000000"/>
          <w:sz w:val="18"/>
          <w:szCs w:val="18"/>
        </w:rPr>
        <w:t>substitution</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date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with</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either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Citation</w:t>
      </w:r>
      <w:proofErr w:type="spellEnd"/>
      <w:r w:rsidRPr="00A9754D">
        <w:rPr>
          <w:rFonts w:cs="Times New Roman"/>
          <w:color w:val="000000"/>
          <w:sz w:val="18"/>
          <w:szCs w:val="18"/>
        </w:rPr>
        <w:t xml:space="preserve"> of a reference as 'in </w:t>
      </w:r>
      <w:proofErr w:type="spellStart"/>
      <w:r w:rsidRPr="00A9754D">
        <w:rPr>
          <w:rFonts w:cs="Times New Roman"/>
          <w:color w:val="000000"/>
          <w:sz w:val="18"/>
          <w:szCs w:val="18"/>
        </w:rPr>
        <w:t>press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implies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item</w:t>
      </w:r>
      <w:proofErr w:type="spellEnd"/>
      <w:r w:rsidRPr="00A9754D">
        <w:rPr>
          <w:rFonts w:cs="Times New Roman"/>
          <w:color w:val="000000"/>
          <w:sz w:val="18"/>
          <w:szCs w:val="18"/>
        </w:rPr>
        <w:t xml:space="preserve"> has </w:t>
      </w:r>
      <w:proofErr w:type="spellStart"/>
      <w:r w:rsidRPr="00A9754D">
        <w:rPr>
          <w:rFonts w:cs="Times New Roman"/>
          <w:color w:val="000000"/>
          <w:sz w:val="18"/>
          <w:szCs w:val="18"/>
        </w:rPr>
        <w:t>been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accepted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w:t>
      </w:r>
    </w:p>
    <w:p w14:paraId="4F46A3F2" w14:textId="77777777" w:rsidR="00E86B8F" w:rsidRDefault="00E86B8F" w:rsidP="005A197D">
      <w:pPr>
        <w:spacing w:before="120" w:after="120"/>
        <w:rPr>
          <w:b/>
          <w:i/>
          <w:sz w:val="18"/>
          <w:szCs w:val="18"/>
          <w:lang w:val="en-US"/>
        </w:rPr>
      </w:pPr>
      <w:r>
        <w:rPr>
          <w:b/>
          <w:i/>
          <w:sz w:val="18"/>
          <w:szCs w:val="18"/>
          <w:lang w:val="en-US"/>
        </w:rPr>
        <w:t>In-Text citations</w:t>
      </w:r>
    </w:p>
    <w:p w14:paraId="640C69A8" w14:textId="0CE26625" w:rsidR="00E86B8F" w:rsidRDefault="00E86B8F" w:rsidP="005A197D">
      <w:pPr>
        <w:spacing w:before="120" w:after="120"/>
        <w:rPr>
          <w:sz w:val="18"/>
          <w:szCs w:val="18"/>
          <w:lang w:val="en-US"/>
        </w:rPr>
      </w:pPr>
      <w:r>
        <w:rPr>
          <w:sz w:val="18"/>
          <w:szCs w:val="18"/>
          <w:lang w:val="en-US"/>
        </w:rPr>
        <w:t xml:space="preserve">1. Single author: </w:t>
      </w:r>
      <w:r w:rsidR="00031CA6" w:rsidRPr="00031CA6">
        <w:rPr>
          <w:sz w:val="18"/>
          <w:szCs w:val="18"/>
          <w:lang w:val="en-US"/>
        </w:rPr>
        <w:t>the author's surname (without initials, unless there is ambiguity) and the year of publication;</w:t>
      </w:r>
    </w:p>
    <w:p w14:paraId="4B3E3DB4" w14:textId="3D09CA78" w:rsidR="00E86B8F" w:rsidRDefault="00E86B8F" w:rsidP="005A197D">
      <w:pPr>
        <w:spacing w:before="120" w:after="120"/>
        <w:rPr>
          <w:sz w:val="18"/>
          <w:szCs w:val="18"/>
          <w:lang w:val="en-US"/>
        </w:rPr>
      </w:pPr>
      <w:r>
        <w:rPr>
          <w:sz w:val="18"/>
          <w:szCs w:val="18"/>
          <w:lang w:val="en-US"/>
        </w:rPr>
        <w:t xml:space="preserve">2. Two authors: </w:t>
      </w:r>
      <w:r w:rsidR="00031CA6" w:rsidRPr="00031CA6">
        <w:rPr>
          <w:sz w:val="18"/>
          <w:szCs w:val="18"/>
          <w:lang w:val="en-US"/>
        </w:rPr>
        <w:t>at all citations, list both authors' surnames with "&amp;" separating them and the year of publication;</w:t>
      </w:r>
    </w:p>
    <w:p w14:paraId="63548BA2" w14:textId="51EB643B" w:rsidR="00D04866" w:rsidRDefault="00E86B8F" w:rsidP="005A197D">
      <w:pPr>
        <w:spacing w:before="120" w:after="120"/>
        <w:rPr>
          <w:sz w:val="18"/>
          <w:szCs w:val="18"/>
          <w:lang w:val="en-US"/>
        </w:rPr>
      </w:pPr>
      <w:r>
        <w:rPr>
          <w:sz w:val="18"/>
          <w:szCs w:val="18"/>
          <w:lang w:val="en-US"/>
        </w:rPr>
        <w:t xml:space="preserve">3. </w:t>
      </w:r>
      <w:r w:rsidR="006A1DC0" w:rsidRPr="006A1DC0">
        <w:rPr>
          <w:sz w:val="18"/>
          <w:szCs w:val="18"/>
          <w:lang w:val="en-US"/>
        </w:rPr>
        <w:t>Three or more authors:</w:t>
      </w:r>
      <w:r w:rsidR="006A1DC0">
        <w:rPr>
          <w:sz w:val="18"/>
          <w:szCs w:val="18"/>
          <w:lang w:val="en-US"/>
        </w:rPr>
        <w:t xml:space="preserve"> </w:t>
      </w:r>
      <w:r w:rsidR="006A1DC0" w:rsidRPr="006A1DC0">
        <w:rPr>
          <w:sz w:val="18"/>
          <w:szCs w:val="18"/>
          <w:lang w:val="en-US"/>
        </w:rPr>
        <w:t>at all citations, use the first author's surname followed by et al. and the year of publication.</w:t>
      </w:r>
    </w:p>
    <w:p w14:paraId="4351A64E" w14:textId="4454A8D1" w:rsidR="00FB0FD6" w:rsidRDefault="00FB0FD6" w:rsidP="005A197D">
      <w:pPr>
        <w:spacing w:before="120" w:after="120"/>
        <w:rPr>
          <w:sz w:val="18"/>
          <w:szCs w:val="18"/>
          <w:lang w:val="en-US"/>
        </w:rPr>
      </w:pPr>
      <w:r w:rsidRPr="00FB0FD6">
        <w:rPr>
          <w:sz w:val="18"/>
          <w:szCs w:val="18"/>
          <w:lang w:val="en-US"/>
        </w:rPr>
        <w:t>Citations may be made directly (or parenthetically). Groups of references should be listed first alphabetically, then chronologically.</w:t>
      </w:r>
    </w:p>
    <w:p w14:paraId="6BE013F0" w14:textId="25AEF09E" w:rsidR="00E86B8F" w:rsidRDefault="00E86B8F" w:rsidP="005A197D">
      <w:pPr>
        <w:spacing w:before="120" w:after="120"/>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5A197D">
      <w:pPr>
        <w:spacing w:before="120" w:after="120"/>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5A197D">
      <w:pPr>
        <w:spacing w:before="120" w:after="120"/>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5A197D">
      <w:pPr>
        <w:spacing w:before="120" w:after="120"/>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5A197D">
      <w:pPr>
        <w:spacing w:before="120" w:after="120"/>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5A197D">
      <w:pPr>
        <w:spacing w:before="120" w:after="120"/>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5A197D">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5A197D">
      <w:pPr>
        <w:spacing w:before="120" w:after="120"/>
        <w:ind w:left="567" w:hanging="567"/>
        <w:rPr>
          <w:b/>
          <w:bCs/>
          <w:sz w:val="18"/>
          <w:szCs w:val="18"/>
          <w:lang w:val="en-US"/>
        </w:rPr>
      </w:pPr>
      <w:r>
        <w:rPr>
          <w:b/>
          <w:bCs/>
          <w:sz w:val="18"/>
          <w:szCs w:val="18"/>
          <w:lang w:val="en-US"/>
        </w:rPr>
        <w:t>Journal Article</w:t>
      </w:r>
    </w:p>
    <w:p w14:paraId="34DCCB6D" w14:textId="2735DB1E" w:rsidR="00395500" w:rsidRDefault="00395500" w:rsidP="005A197D">
      <w:pPr>
        <w:spacing w:before="120" w:after="120"/>
        <w:ind w:left="425" w:hanging="425"/>
        <w:rPr>
          <w:bCs/>
          <w:sz w:val="18"/>
          <w:szCs w:val="18"/>
        </w:rPr>
      </w:pPr>
      <w:r w:rsidRPr="00395500">
        <w:rPr>
          <w:bCs/>
          <w:sz w:val="18"/>
          <w:szCs w:val="18"/>
        </w:rPr>
        <w:t xml:space="preserve">Aguilera </w:t>
      </w:r>
      <w:proofErr w:type="spellStart"/>
      <w:r w:rsidRPr="00395500">
        <w:rPr>
          <w:bCs/>
          <w:sz w:val="18"/>
          <w:szCs w:val="18"/>
        </w:rPr>
        <w:t>García</w:t>
      </w:r>
      <w:proofErr w:type="spellEnd"/>
      <w:r w:rsidRPr="00395500">
        <w:rPr>
          <w:bCs/>
          <w:sz w:val="18"/>
          <w:szCs w:val="18"/>
        </w:rPr>
        <w:t xml:space="preserve">, J. L. (2019). La </w:t>
      </w:r>
      <w:proofErr w:type="spellStart"/>
      <w:r w:rsidRPr="00395500">
        <w:rPr>
          <w:bCs/>
          <w:sz w:val="18"/>
          <w:szCs w:val="18"/>
        </w:rPr>
        <w:t>tutoría</w:t>
      </w:r>
      <w:proofErr w:type="spellEnd"/>
      <w:r w:rsidRPr="00395500">
        <w:rPr>
          <w:bCs/>
          <w:sz w:val="18"/>
          <w:szCs w:val="18"/>
        </w:rPr>
        <w:t xml:space="preserve"> </w:t>
      </w:r>
      <w:proofErr w:type="spellStart"/>
      <w:r w:rsidRPr="00395500">
        <w:rPr>
          <w:bCs/>
          <w:sz w:val="18"/>
          <w:szCs w:val="18"/>
        </w:rPr>
        <w:t>universitaria</w:t>
      </w:r>
      <w:proofErr w:type="spellEnd"/>
      <w:r w:rsidRPr="00395500">
        <w:rPr>
          <w:bCs/>
          <w:sz w:val="18"/>
          <w:szCs w:val="18"/>
        </w:rPr>
        <w:t xml:space="preserve"> </w:t>
      </w:r>
      <w:proofErr w:type="spellStart"/>
      <w:r w:rsidRPr="00395500">
        <w:rPr>
          <w:bCs/>
          <w:sz w:val="18"/>
          <w:szCs w:val="18"/>
        </w:rPr>
        <w:t>como</w:t>
      </w:r>
      <w:proofErr w:type="spellEnd"/>
      <w:r w:rsidRPr="00395500">
        <w:rPr>
          <w:bCs/>
          <w:sz w:val="18"/>
          <w:szCs w:val="18"/>
        </w:rPr>
        <w:t xml:space="preserve"> </w:t>
      </w:r>
      <w:proofErr w:type="spellStart"/>
      <w:r w:rsidRPr="00395500">
        <w:rPr>
          <w:bCs/>
          <w:sz w:val="18"/>
          <w:szCs w:val="18"/>
        </w:rPr>
        <w:t>práctica</w:t>
      </w:r>
      <w:proofErr w:type="spellEnd"/>
      <w:r w:rsidRPr="00395500">
        <w:rPr>
          <w:bCs/>
          <w:sz w:val="18"/>
          <w:szCs w:val="18"/>
        </w:rPr>
        <w:t xml:space="preserve"> </w:t>
      </w:r>
      <w:proofErr w:type="spellStart"/>
      <w:r w:rsidRPr="00395500">
        <w:rPr>
          <w:bCs/>
          <w:sz w:val="18"/>
          <w:szCs w:val="18"/>
        </w:rPr>
        <w:t>docente</w:t>
      </w:r>
      <w:proofErr w:type="spellEnd"/>
      <w:r w:rsidRPr="00395500">
        <w:rPr>
          <w:bCs/>
          <w:sz w:val="18"/>
          <w:szCs w:val="18"/>
        </w:rPr>
        <w:t xml:space="preserve">: </w:t>
      </w:r>
      <w:proofErr w:type="spellStart"/>
      <w:r w:rsidRPr="00395500">
        <w:rPr>
          <w:bCs/>
          <w:sz w:val="18"/>
          <w:szCs w:val="18"/>
        </w:rPr>
        <w:t>fundamentos</w:t>
      </w:r>
      <w:proofErr w:type="spellEnd"/>
      <w:r w:rsidRPr="00395500">
        <w:rPr>
          <w:bCs/>
          <w:sz w:val="18"/>
          <w:szCs w:val="18"/>
        </w:rPr>
        <w:t xml:space="preserve"> y </w:t>
      </w:r>
      <w:proofErr w:type="spellStart"/>
      <w:r w:rsidRPr="00395500">
        <w:rPr>
          <w:bCs/>
          <w:sz w:val="18"/>
          <w:szCs w:val="18"/>
        </w:rPr>
        <w:t>métodos</w:t>
      </w:r>
      <w:proofErr w:type="spellEnd"/>
      <w:r w:rsidRPr="00395500">
        <w:rPr>
          <w:bCs/>
          <w:sz w:val="18"/>
          <w:szCs w:val="18"/>
        </w:rPr>
        <w:t xml:space="preserve"> para el </w:t>
      </w:r>
      <w:proofErr w:type="spellStart"/>
      <w:r w:rsidRPr="00395500">
        <w:rPr>
          <w:bCs/>
          <w:sz w:val="18"/>
          <w:szCs w:val="18"/>
        </w:rPr>
        <w:t>desarrollo</w:t>
      </w:r>
      <w:proofErr w:type="spellEnd"/>
      <w:r w:rsidRPr="00395500">
        <w:rPr>
          <w:bCs/>
          <w:sz w:val="18"/>
          <w:szCs w:val="18"/>
        </w:rPr>
        <w:t xml:space="preserve"> de </w:t>
      </w:r>
      <w:proofErr w:type="spellStart"/>
      <w:r w:rsidRPr="00395500">
        <w:rPr>
          <w:bCs/>
          <w:sz w:val="18"/>
          <w:szCs w:val="18"/>
        </w:rPr>
        <w:t>planes</w:t>
      </w:r>
      <w:proofErr w:type="spellEnd"/>
      <w:r w:rsidRPr="00395500">
        <w:rPr>
          <w:bCs/>
          <w:sz w:val="18"/>
          <w:szCs w:val="18"/>
        </w:rPr>
        <w:t xml:space="preserve"> de </w:t>
      </w:r>
      <w:proofErr w:type="spellStart"/>
      <w:r w:rsidRPr="00395500">
        <w:rPr>
          <w:bCs/>
          <w:sz w:val="18"/>
          <w:szCs w:val="18"/>
        </w:rPr>
        <w:t>acción</w:t>
      </w:r>
      <w:proofErr w:type="spellEnd"/>
      <w:r w:rsidRPr="00395500">
        <w:rPr>
          <w:bCs/>
          <w:sz w:val="18"/>
          <w:szCs w:val="18"/>
        </w:rPr>
        <w:t xml:space="preserve"> </w:t>
      </w:r>
      <w:proofErr w:type="spellStart"/>
      <w:r w:rsidRPr="00395500">
        <w:rPr>
          <w:bCs/>
          <w:sz w:val="18"/>
          <w:szCs w:val="18"/>
        </w:rPr>
        <w:t>tutorial</w:t>
      </w:r>
      <w:proofErr w:type="spellEnd"/>
      <w:r w:rsidRPr="00395500">
        <w:rPr>
          <w:bCs/>
          <w:sz w:val="18"/>
          <w:szCs w:val="18"/>
        </w:rPr>
        <w:t xml:space="preserve"> en la </w:t>
      </w:r>
      <w:proofErr w:type="spellStart"/>
      <w:r w:rsidRPr="00395500">
        <w:rPr>
          <w:bCs/>
          <w:sz w:val="18"/>
          <w:szCs w:val="18"/>
        </w:rPr>
        <w:t>universidad</w:t>
      </w:r>
      <w:proofErr w:type="spellEnd"/>
      <w:r w:rsidRPr="00395500">
        <w:rPr>
          <w:bCs/>
          <w:sz w:val="18"/>
          <w:szCs w:val="18"/>
        </w:rPr>
        <w:t xml:space="preserve">. </w:t>
      </w:r>
      <w:r w:rsidRPr="00395500">
        <w:rPr>
          <w:bCs/>
          <w:i/>
          <w:iCs/>
          <w:sz w:val="18"/>
          <w:szCs w:val="18"/>
        </w:rPr>
        <w:t>Pro-</w:t>
      </w:r>
      <w:proofErr w:type="spellStart"/>
      <w:r w:rsidRPr="00395500">
        <w:rPr>
          <w:bCs/>
          <w:i/>
          <w:iCs/>
          <w:sz w:val="18"/>
          <w:szCs w:val="18"/>
        </w:rPr>
        <w:t>Posições</w:t>
      </w:r>
      <w:proofErr w:type="spellEnd"/>
      <w:r w:rsidRPr="00395500">
        <w:rPr>
          <w:bCs/>
          <w:sz w:val="18"/>
          <w:szCs w:val="18"/>
        </w:rPr>
        <w:t xml:space="preserve">, </w:t>
      </w:r>
      <w:r w:rsidRPr="00395500">
        <w:rPr>
          <w:bCs/>
          <w:i/>
          <w:iCs/>
          <w:sz w:val="18"/>
          <w:szCs w:val="18"/>
        </w:rPr>
        <w:t>30</w:t>
      </w:r>
      <w:r w:rsidRPr="00395500">
        <w:rPr>
          <w:bCs/>
          <w:sz w:val="18"/>
          <w:szCs w:val="18"/>
        </w:rPr>
        <w:t xml:space="preserve">, e20170038. </w:t>
      </w:r>
      <w:hyperlink r:id="rId16" w:history="1">
        <w:r w:rsidRPr="00395500">
          <w:rPr>
            <w:rStyle w:val="Kpr"/>
            <w:bCs/>
            <w:sz w:val="18"/>
            <w:szCs w:val="18"/>
          </w:rPr>
          <w:t>https://doi.org/10.1590/1980-6248-2017-0038</w:t>
        </w:r>
      </w:hyperlink>
    </w:p>
    <w:p w14:paraId="1574E0A7" w14:textId="3445BA5F" w:rsidR="00395500" w:rsidRDefault="00395500" w:rsidP="005A197D">
      <w:pPr>
        <w:spacing w:before="120" w:after="120"/>
        <w:ind w:left="425" w:hanging="425"/>
        <w:rPr>
          <w:bCs/>
          <w:sz w:val="18"/>
          <w:szCs w:val="18"/>
        </w:rPr>
      </w:pPr>
      <w:r w:rsidRPr="00395500">
        <w:rPr>
          <w:bCs/>
          <w:sz w:val="18"/>
          <w:szCs w:val="18"/>
        </w:rPr>
        <w:t xml:space="preserve">Deniz, Ü., &amp; </w:t>
      </w:r>
      <w:proofErr w:type="spellStart"/>
      <w:r w:rsidRPr="00395500">
        <w:rPr>
          <w:bCs/>
          <w:sz w:val="18"/>
          <w:szCs w:val="18"/>
        </w:rPr>
        <w:t>Pinar</w:t>
      </w:r>
      <w:proofErr w:type="spellEnd"/>
      <w:r w:rsidRPr="00395500">
        <w:rPr>
          <w:bCs/>
          <w:sz w:val="18"/>
          <w:szCs w:val="18"/>
        </w:rPr>
        <w:t xml:space="preserve">, W. F. (2025). </w:t>
      </w:r>
      <w:proofErr w:type="spellStart"/>
      <w:r w:rsidRPr="00395500">
        <w:rPr>
          <w:bCs/>
          <w:sz w:val="18"/>
          <w:szCs w:val="18"/>
        </w:rPr>
        <w:t>Invoking</w:t>
      </w:r>
      <w:proofErr w:type="spellEnd"/>
      <w:r w:rsidRPr="00395500">
        <w:rPr>
          <w:bCs/>
          <w:sz w:val="18"/>
          <w:szCs w:val="18"/>
        </w:rPr>
        <w:t xml:space="preserve"> </w:t>
      </w:r>
      <w:proofErr w:type="spellStart"/>
      <w:r w:rsidRPr="00395500">
        <w:rPr>
          <w:bCs/>
          <w:sz w:val="18"/>
          <w:szCs w:val="18"/>
        </w:rPr>
        <w:t>teacher</w:t>
      </w:r>
      <w:proofErr w:type="spellEnd"/>
      <w:r w:rsidRPr="00395500">
        <w:rPr>
          <w:bCs/>
          <w:sz w:val="18"/>
          <w:szCs w:val="18"/>
        </w:rPr>
        <w:t xml:space="preserve"> </w:t>
      </w:r>
      <w:proofErr w:type="spellStart"/>
      <w:r w:rsidRPr="00395500">
        <w:rPr>
          <w:bCs/>
          <w:sz w:val="18"/>
          <w:szCs w:val="18"/>
        </w:rPr>
        <w:t>agency</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professional</w:t>
      </w:r>
      <w:proofErr w:type="spellEnd"/>
      <w:r w:rsidRPr="00395500">
        <w:rPr>
          <w:bCs/>
          <w:sz w:val="18"/>
          <w:szCs w:val="18"/>
        </w:rPr>
        <w:t xml:space="preserve"> </w:t>
      </w:r>
      <w:proofErr w:type="spellStart"/>
      <w:r w:rsidRPr="00395500">
        <w:rPr>
          <w:bCs/>
          <w:sz w:val="18"/>
          <w:szCs w:val="18"/>
        </w:rPr>
        <w:t>identity</w:t>
      </w:r>
      <w:proofErr w:type="spellEnd"/>
      <w:r w:rsidRPr="00395500">
        <w:rPr>
          <w:bCs/>
          <w:sz w:val="18"/>
          <w:szCs w:val="18"/>
        </w:rPr>
        <w:t xml:space="preserve"> </w:t>
      </w:r>
      <w:proofErr w:type="spellStart"/>
      <w:r w:rsidRPr="00395500">
        <w:rPr>
          <w:bCs/>
          <w:sz w:val="18"/>
          <w:szCs w:val="18"/>
        </w:rPr>
        <w:t>through</w:t>
      </w:r>
      <w:proofErr w:type="spellEnd"/>
      <w:r w:rsidRPr="00395500">
        <w:rPr>
          <w:bCs/>
          <w:sz w:val="18"/>
          <w:szCs w:val="18"/>
        </w:rPr>
        <w:t xml:space="preserve"> </w:t>
      </w:r>
      <w:proofErr w:type="spellStart"/>
      <w:r w:rsidRPr="00395500">
        <w:rPr>
          <w:bCs/>
          <w:sz w:val="18"/>
          <w:szCs w:val="18"/>
        </w:rPr>
        <w:t>Currere</w:t>
      </w:r>
      <w:proofErr w:type="spellEnd"/>
      <w:r w:rsidRPr="00395500">
        <w:rPr>
          <w:bCs/>
          <w:sz w:val="18"/>
          <w:szCs w:val="18"/>
        </w:rPr>
        <w:t xml:space="preserve">: </w:t>
      </w:r>
      <w:proofErr w:type="spellStart"/>
      <w:r w:rsidRPr="00395500">
        <w:rPr>
          <w:bCs/>
          <w:sz w:val="18"/>
          <w:szCs w:val="18"/>
        </w:rPr>
        <w:t>Insights</w:t>
      </w:r>
      <w:proofErr w:type="spellEnd"/>
      <w:r w:rsidRPr="00395500">
        <w:rPr>
          <w:bCs/>
          <w:sz w:val="18"/>
          <w:szCs w:val="18"/>
        </w:rPr>
        <w:t xml:space="preserve"> </w:t>
      </w:r>
      <w:proofErr w:type="spellStart"/>
      <w:r w:rsidRPr="00395500">
        <w:rPr>
          <w:bCs/>
          <w:sz w:val="18"/>
          <w:szCs w:val="18"/>
        </w:rPr>
        <w:t>from</w:t>
      </w:r>
      <w:proofErr w:type="spellEnd"/>
      <w:r w:rsidRPr="00395500">
        <w:rPr>
          <w:bCs/>
          <w:sz w:val="18"/>
          <w:szCs w:val="18"/>
        </w:rPr>
        <w:t xml:space="preserve"> </w:t>
      </w:r>
      <w:proofErr w:type="spellStart"/>
      <w:r w:rsidRPr="00395500">
        <w:rPr>
          <w:bCs/>
          <w:sz w:val="18"/>
          <w:szCs w:val="18"/>
        </w:rPr>
        <w:t>within</w:t>
      </w:r>
      <w:proofErr w:type="spellEnd"/>
      <w:r w:rsidRPr="00395500">
        <w:rPr>
          <w:bCs/>
          <w:sz w:val="18"/>
          <w:szCs w:val="18"/>
        </w:rPr>
        <w:t xml:space="preserve"> </w:t>
      </w:r>
      <w:proofErr w:type="spellStart"/>
      <w:r w:rsidRPr="00395500">
        <w:rPr>
          <w:bCs/>
          <w:sz w:val="18"/>
          <w:szCs w:val="18"/>
        </w:rPr>
        <w:t>Türkiye's</w:t>
      </w:r>
      <w:proofErr w:type="spellEnd"/>
      <w:r w:rsidRPr="00395500">
        <w:rPr>
          <w:bCs/>
          <w:sz w:val="18"/>
          <w:szCs w:val="18"/>
        </w:rPr>
        <w:t xml:space="preserve"> </w:t>
      </w:r>
      <w:proofErr w:type="spellStart"/>
      <w:r w:rsidRPr="00395500">
        <w:rPr>
          <w:bCs/>
          <w:sz w:val="18"/>
          <w:szCs w:val="18"/>
        </w:rPr>
        <w:t>centralized</w:t>
      </w:r>
      <w:proofErr w:type="spellEnd"/>
      <w:r w:rsidRPr="00395500">
        <w:rPr>
          <w:bCs/>
          <w:sz w:val="18"/>
          <w:szCs w:val="18"/>
        </w:rPr>
        <w:t xml:space="preserve"> </w:t>
      </w:r>
      <w:proofErr w:type="spellStart"/>
      <w:r w:rsidRPr="00395500">
        <w:rPr>
          <w:bCs/>
          <w:sz w:val="18"/>
          <w:szCs w:val="18"/>
        </w:rPr>
        <w:t>education</w:t>
      </w:r>
      <w:proofErr w:type="spellEnd"/>
      <w:r w:rsidRPr="00395500">
        <w:rPr>
          <w:bCs/>
          <w:sz w:val="18"/>
          <w:szCs w:val="18"/>
        </w:rPr>
        <w:t xml:space="preserve"> </w:t>
      </w:r>
      <w:proofErr w:type="spellStart"/>
      <w:r w:rsidRPr="00395500">
        <w:rPr>
          <w:bCs/>
          <w:sz w:val="18"/>
          <w:szCs w:val="18"/>
        </w:rPr>
        <w:t>system</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Studies</w:t>
      </w:r>
      <w:proofErr w:type="spellEnd"/>
      <w:r w:rsidRPr="00395500">
        <w:rPr>
          <w:bCs/>
          <w:sz w:val="18"/>
          <w:szCs w:val="18"/>
        </w:rPr>
        <w:t xml:space="preserve">, 1–29. </w:t>
      </w:r>
      <w:hyperlink r:id="rId17" w:history="1">
        <w:r w:rsidRPr="00395500">
          <w:rPr>
            <w:rStyle w:val="Kpr"/>
            <w:bCs/>
            <w:sz w:val="18"/>
            <w:szCs w:val="18"/>
          </w:rPr>
          <w:t>https://doi.org/10.1080/00220272.2025.2506431</w:t>
        </w:r>
      </w:hyperlink>
    </w:p>
    <w:p w14:paraId="3FDB2828" w14:textId="1BA77904" w:rsidR="00395500" w:rsidRDefault="00395500" w:rsidP="005A197D">
      <w:pPr>
        <w:spacing w:before="120" w:after="120"/>
        <w:ind w:left="425" w:hanging="425"/>
        <w:rPr>
          <w:bCs/>
          <w:sz w:val="18"/>
          <w:szCs w:val="18"/>
        </w:rPr>
      </w:pPr>
      <w:r w:rsidRPr="00395500">
        <w:rPr>
          <w:bCs/>
          <w:sz w:val="18"/>
          <w:szCs w:val="18"/>
        </w:rPr>
        <w:t xml:space="preserve">Richardson, J. W., &amp; </w:t>
      </w:r>
      <w:proofErr w:type="spellStart"/>
      <w:r w:rsidRPr="00395500">
        <w:rPr>
          <w:bCs/>
          <w:sz w:val="18"/>
          <w:szCs w:val="18"/>
        </w:rPr>
        <w:t>McLeod</w:t>
      </w:r>
      <w:proofErr w:type="spellEnd"/>
      <w:r w:rsidRPr="00395500">
        <w:rPr>
          <w:bCs/>
          <w:sz w:val="18"/>
          <w:szCs w:val="18"/>
        </w:rPr>
        <w:t xml:space="preserve">, S. (2011). </w:t>
      </w:r>
      <w:proofErr w:type="spellStart"/>
      <w:r w:rsidRPr="00395500">
        <w:rPr>
          <w:bCs/>
          <w:sz w:val="18"/>
          <w:szCs w:val="18"/>
        </w:rPr>
        <w:t>Technology</w:t>
      </w:r>
      <w:proofErr w:type="spellEnd"/>
      <w:r w:rsidRPr="00395500">
        <w:rPr>
          <w:bCs/>
          <w:sz w:val="18"/>
          <w:szCs w:val="18"/>
        </w:rPr>
        <w:t xml:space="preserve"> </w:t>
      </w:r>
      <w:proofErr w:type="spellStart"/>
      <w:r w:rsidRPr="00395500">
        <w:rPr>
          <w:bCs/>
          <w:sz w:val="18"/>
          <w:szCs w:val="18"/>
        </w:rPr>
        <w:t>leadership</w:t>
      </w:r>
      <w:proofErr w:type="spellEnd"/>
      <w:r w:rsidRPr="00395500">
        <w:rPr>
          <w:bCs/>
          <w:sz w:val="18"/>
          <w:szCs w:val="18"/>
        </w:rPr>
        <w:t xml:space="preserve"> </w:t>
      </w:r>
      <w:proofErr w:type="spellStart"/>
      <w:r w:rsidRPr="00395500">
        <w:rPr>
          <w:bCs/>
          <w:sz w:val="18"/>
          <w:szCs w:val="18"/>
        </w:rPr>
        <w:t>for</w:t>
      </w:r>
      <w:proofErr w:type="spellEnd"/>
      <w:r w:rsidRPr="00395500">
        <w:rPr>
          <w:bCs/>
          <w:sz w:val="18"/>
          <w:szCs w:val="18"/>
        </w:rPr>
        <w:t xml:space="preserve">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twenty-first</w:t>
      </w:r>
      <w:proofErr w:type="spellEnd"/>
      <w:r w:rsidRPr="00395500">
        <w:rPr>
          <w:bCs/>
          <w:sz w:val="18"/>
          <w:szCs w:val="18"/>
        </w:rPr>
        <w:t xml:space="preserve"> </w:t>
      </w:r>
      <w:proofErr w:type="spellStart"/>
      <w:r w:rsidRPr="00395500">
        <w:rPr>
          <w:bCs/>
          <w:sz w:val="18"/>
          <w:szCs w:val="18"/>
        </w:rPr>
        <w:t>century</w:t>
      </w:r>
      <w:proofErr w:type="spellEnd"/>
      <w:r w:rsidRPr="00395500">
        <w:rPr>
          <w:bCs/>
          <w:sz w:val="18"/>
          <w:szCs w:val="18"/>
        </w:rPr>
        <w:t xml:space="preserve"> </w:t>
      </w:r>
      <w:proofErr w:type="spellStart"/>
      <w:r w:rsidRPr="00395500">
        <w:rPr>
          <w:bCs/>
          <w:sz w:val="18"/>
          <w:szCs w:val="18"/>
        </w:rPr>
        <w:t>principal</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Leadership</w:t>
      </w:r>
      <w:proofErr w:type="spellEnd"/>
      <w:r w:rsidRPr="00395500">
        <w:rPr>
          <w:bCs/>
          <w:i/>
          <w:iCs/>
          <w:sz w:val="18"/>
          <w:szCs w:val="18"/>
        </w:rPr>
        <w:t xml:space="preserve"> </w:t>
      </w:r>
      <w:proofErr w:type="spellStart"/>
      <w:r w:rsidRPr="00395500">
        <w:rPr>
          <w:bCs/>
          <w:i/>
          <w:iCs/>
          <w:sz w:val="18"/>
          <w:szCs w:val="18"/>
        </w:rPr>
        <w:t>Education</w:t>
      </w:r>
      <w:proofErr w:type="spellEnd"/>
      <w:r w:rsidRPr="00395500">
        <w:rPr>
          <w:bCs/>
          <w:sz w:val="18"/>
          <w:szCs w:val="18"/>
        </w:rPr>
        <w:t xml:space="preserve">, </w:t>
      </w:r>
      <w:r w:rsidRPr="00395500">
        <w:rPr>
          <w:bCs/>
          <w:i/>
          <w:iCs/>
          <w:sz w:val="18"/>
          <w:szCs w:val="18"/>
        </w:rPr>
        <w:t>6</w:t>
      </w:r>
      <w:r w:rsidRPr="00395500">
        <w:rPr>
          <w:bCs/>
          <w:sz w:val="18"/>
          <w:szCs w:val="18"/>
        </w:rPr>
        <w:t xml:space="preserve">(5), 287-308. </w:t>
      </w:r>
      <w:hyperlink r:id="rId18" w:history="1">
        <w:r w:rsidRPr="00395500">
          <w:rPr>
            <w:rStyle w:val="Kpr"/>
            <w:bCs/>
            <w:sz w:val="18"/>
            <w:szCs w:val="18"/>
          </w:rPr>
          <w:t>https://doi.org/10.1177/194277511100600506</w:t>
        </w:r>
      </w:hyperlink>
    </w:p>
    <w:p w14:paraId="55A056EE" w14:textId="6A9640D5" w:rsidR="00395500" w:rsidRDefault="00395500" w:rsidP="005A197D">
      <w:pPr>
        <w:spacing w:before="120" w:after="120"/>
        <w:ind w:left="425" w:hanging="425"/>
        <w:rPr>
          <w:bCs/>
          <w:sz w:val="18"/>
          <w:szCs w:val="18"/>
        </w:rPr>
      </w:pPr>
      <w:proofErr w:type="spellStart"/>
      <w:r w:rsidRPr="00395500">
        <w:rPr>
          <w:bCs/>
          <w:sz w:val="18"/>
          <w:szCs w:val="18"/>
        </w:rPr>
        <w:t>Kwiek</w:t>
      </w:r>
      <w:proofErr w:type="spellEnd"/>
      <w:r w:rsidRPr="00395500">
        <w:rPr>
          <w:bCs/>
          <w:sz w:val="18"/>
          <w:szCs w:val="18"/>
        </w:rPr>
        <w:t xml:space="preserve">, M. (2019). </w:t>
      </w:r>
      <w:proofErr w:type="spellStart"/>
      <w:r w:rsidRPr="00395500">
        <w:rPr>
          <w:bCs/>
          <w:sz w:val="18"/>
          <w:szCs w:val="18"/>
        </w:rPr>
        <w:t>Changing</w:t>
      </w:r>
      <w:proofErr w:type="spellEnd"/>
      <w:r w:rsidRPr="00395500">
        <w:rPr>
          <w:bCs/>
          <w:sz w:val="18"/>
          <w:szCs w:val="18"/>
        </w:rPr>
        <w:t xml:space="preserve"> </w:t>
      </w:r>
      <w:proofErr w:type="spellStart"/>
      <w:r w:rsidRPr="00395500">
        <w:rPr>
          <w:bCs/>
          <w:sz w:val="18"/>
          <w:szCs w:val="18"/>
        </w:rPr>
        <w:t>European</w:t>
      </w:r>
      <w:proofErr w:type="spellEnd"/>
      <w:r w:rsidRPr="00395500">
        <w:rPr>
          <w:bCs/>
          <w:sz w:val="18"/>
          <w:szCs w:val="18"/>
        </w:rPr>
        <w:t xml:space="preserve"> </w:t>
      </w:r>
      <w:proofErr w:type="spellStart"/>
      <w:r w:rsidRPr="00395500">
        <w:rPr>
          <w:bCs/>
          <w:sz w:val="18"/>
          <w:szCs w:val="18"/>
        </w:rPr>
        <w:t>academics</w:t>
      </w:r>
      <w:proofErr w:type="spellEnd"/>
      <w:r w:rsidRPr="00395500">
        <w:rPr>
          <w:bCs/>
          <w:sz w:val="18"/>
          <w:szCs w:val="18"/>
        </w:rPr>
        <w:t xml:space="preserve">: A </w:t>
      </w:r>
      <w:proofErr w:type="spellStart"/>
      <w:r w:rsidRPr="00395500">
        <w:rPr>
          <w:bCs/>
          <w:sz w:val="18"/>
          <w:szCs w:val="18"/>
        </w:rPr>
        <w:t>comparative</w:t>
      </w:r>
      <w:proofErr w:type="spellEnd"/>
      <w:r w:rsidRPr="00395500">
        <w:rPr>
          <w:bCs/>
          <w:sz w:val="18"/>
          <w:szCs w:val="18"/>
        </w:rPr>
        <w:t xml:space="preserve"> </w:t>
      </w:r>
      <w:proofErr w:type="spellStart"/>
      <w:r w:rsidRPr="00395500">
        <w:rPr>
          <w:bCs/>
          <w:sz w:val="18"/>
          <w:szCs w:val="18"/>
        </w:rPr>
        <w:t>study</w:t>
      </w:r>
      <w:proofErr w:type="spellEnd"/>
      <w:r w:rsidRPr="00395500">
        <w:rPr>
          <w:bCs/>
          <w:sz w:val="18"/>
          <w:szCs w:val="18"/>
        </w:rPr>
        <w:t xml:space="preserve"> of </w:t>
      </w:r>
      <w:proofErr w:type="spellStart"/>
      <w:r w:rsidRPr="00395500">
        <w:rPr>
          <w:bCs/>
          <w:sz w:val="18"/>
          <w:szCs w:val="18"/>
        </w:rPr>
        <w:t>social</w:t>
      </w:r>
      <w:proofErr w:type="spellEnd"/>
      <w:r w:rsidRPr="00395500">
        <w:rPr>
          <w:bCs/>
          <w:sz w:val="18"/>
          <w:szCs w:val="18"/>
        </w:rPr>
        <w:t xml:space="preserve"> </w:t>
      </w:r>
      <w:proofErr w:type="spellStart"/>
      <w:r w:rsidRPr="00395500">
        <w:rPr>
          <w:bCs/>
          <w:sz w:val="18"/>
          <w:szCs w:val="18"/>
        </w:rPr>
        <w:t>stratification</w:t>
      </w:r>
      <w:proofErr w:type="spellEnd"/>
      <w:r w:rsidRPr="00395500">
        <w:rPr>
          <w:bCs/>
          <w:sz w:val="18"/>
          <w:szCs w:val="18"/>
        </w:rPr>
        <w:t xml:space="preserve">, </w:t>
      </w:r>
      <w:proofErr w:type="spellStart"/>
      <w:r w:rsidRPr="00395500">
        <w:rPr>
          <w:bCs/>
          <w:sz w:val="18"/>
          <w:szCs w:val="18"/>
        </w:rPr>
        <w:t>work</w:t>
      </w:r>
      <w:proofErr w:type="spellEnd"/>
      <w:r w:rsidRPr="00395500">
        <w:rPr>
          <w:bCs/>
          <w:sz w:val="18"/>
          <w:szCs w:val="18"/>
        </w:rPr>
        <w:t xml:space="preserve"> </w:t>
      </w:r>
      <w:proofErr w:type="spellStart"/>
      <w:r w:rsidRPr="00395500">
        <w:rPr>
          <w:bCs/>
          <w:sz w:val="18"/>
          <w:szCs w:val="18"/>
        </w:rPr>
        <w:lastRenderedPageBreak/>
        <w:t>patterns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research</w:t>
      </w:r>
      <w:proofErr w:type="spellEnd"/>
      <w:r w:rsidRPr="00395500">
        <w:rPr>
          <w:bCs/>
          <w:sz w:val="18"/>
          <w:szCs w:val="18"/>
        </w:rPr>
        <w:t xml:space="preserve"> </w:t>
      </w:r>
      <w:proofErr w:type="spellStart"/>
      <w:r w:rsidRPr="00395500">
        <w:rPr>
          <w:bCs/>
          <w:sz w:val="18"/>
          <w:szCs w:val="18"/>
        </w:rPr>
        <w:t>productivity</w:t>
      </w:r>
      <w:proofErr w:type="spellEnd"/>
      <w:r w:rsidRPr="00395500">
        <w:rPr>
          <w:bCs/>
          <w:sz w:val="18"/>
          <w:szCs w:val="18"/>
        </w:rPr>
        <w:t xml:space="preserve">. </w:t>
      </w:r>
      <w:proofErr w:type="spellStart"/>
      <w:r w:rsidRPr="00395500">
        <w:rPr>
          <w:bCs/>
          <w:i/>
          <w:iCs/>
          <w:sz w:val="18"/>
          <w:szCs w:val="18"/>
        </w:rPr>
        <w:t>European</w:t>
      </w:r>
      <w:proofErr w:type="spellEnd"/>
      <w:r w:rsidRPr="00395500">
        <w:rPr>
          <w:bCs/>
          <w:i/>
          <w:iCs/>
          <w:sz w:val="18"/>
          <w:szCs w:val="18"/>
        </w:rPr>
        <w:t xml:space="preserve"> </w:t>
      </w:r>
      <w:proofErr w:type="spellStart"/>
      <w:r w:rsidRPr="00395500">
        <w:rPr>
          <w:bCs/>
          <w:i/>
          <w:iCs/>
          <w:sz w:val="18"/>
          <w:szCs w:val="18"/>
        </w:rPr>
        <w:t>Educational</w:t>
      </w:r>
      <w:proofErr w:type="spellEnd"/>
      <w:r w:rsidRPr="00395500">
        <w:rPr>
          <w:bCs/>
          <w:i/>
          <w:iCs/>
          <w:sz w:val="18"/>
          <w:szCs w:val="18"/>
        </w:rPr>
        <w:t xml:space="preserve"> </w:t>
      </w:r>
      <w:proofErr w:type="spellStart"/>
      <w:r w:rsidRPr="00395500">
        <w:rPr>
          <w:bCs/>
          <w:i/>
          <w:iCs/>
          <w:sz w:val="18"/>
          <w:szCs w:val="18"/>
        </w:rPr>
        <w:t>Research</w:t>
      </w:r>
      <w:proofErr w:type="spellEnd"/>
      <w:r w:rsidRPr="00395500">
        <w:rPr>
          <w:bCs/>
          <w:i/>
          <w:iCs/>
          <w:sz w:val="18"/>
          <w:szCs w:val="18"/>
        </w:rPr>
        <w:t xml:space="preserve"> </w:t>
      </w:r>
      <w:proofErr w:type="spellStart"/>
      <w:r w:rsidRPr="00395500">
        <w:rPr>
          <w:bCs/>
          <w:i/>
          <w:iCs/>
          <w:sz w:val="18"/>
          <w:szCs w:val="18"/>
        </w:rPr>
        <w:t>Journal</w:t>
      </w:r>
      <w:proofErr w:type="spellEnd"/>
      <w:r w:rsidRPr="00395500">
        <w:rPr>
          <w:bCs/>
          <w:sz w:val="18"/>
          <w:szCs w:val="18"/>
        </w:rPr>
        <w:t xml:space="preserve">, </w:t>
      </w:r>
      <w:r w:rsidRPr="00395500">
        <w:rPr>
          <w:bCs/>
          <w:i/>
          <w:iCs/>
          <w:sz w:val="18"/>
          <w:szCs w:val="18"/>
        </w:rPr>
        <w:t>18</w:t>
      </w:r>
      <w:r w:rsidRPr="00395500">
        <w:rPr>
          <w:bCs/>
          <w:sz w:val="18"/>
          <w:szCs w:val="18"/>
        </w:rPr>
        <w:t xml:space="preserve">(1), 5-26. </w:t>
      </w:r>
      <w:hyperlink r:id="rId19" w:history="1">
        <w:r w:rsidRPr="00395500">
          <w:rPr>
            <w:rStyle w:val="Kpr"/>
            <w:bCs/>
            <w:sz w:val="18"/>
            <w:szCs w:val="18"/>
          </w:rPr>
          <w:t>https://doi.org/10.1177/1474904118790900</w:t>
        </w:r>
      </w:hyperlink>
    </w:p>
    <w:p w14:paraId="570BDA16" w14:textId="77777777" w:rsidR="00E86B8F" w:rsidRDefault="00E86B8F" w:rsidP="005A197D">
      <w:pPr>
        <w:spacing w:before="120" w:after="120"/>
        <w:ind w:left="567" w:hanging="567"/>
        <w:rPr>
          <w:b/>
          <w:bCs/>
          <w:sz w:val="18"/>
          <w:szCs w:val="18"/>
          <w:lang w:val="en-US"/>
        </w:rPr>
      </w:pPr>
      <w:r>
        <w:rPr>
          <w:b/>
          <w:bCs/>
          <w:sz w:val="18"/>
          <w:szCs w:val="18"/>
          <w:lang w:val="en-US"/>
        </w:rPr>
        <w:t>Book</w:t>
      </w:r>
    </w:p>
    <w:p w14:paraId="73F23D3D" w14:textId="797FE250" w:rsidR="00395500" w:rsidRDefault="00395500" w:rsidP="005A197D">
      <w:pPr>
        <w:spacing w:before="120" w:after="120"/>
        <w:ind w:left="425" w:hanging="425"/>
        <w:rPr>
          <w:bCs/>
          <w:sz w:val="18"/>
          <w:szCs w:val="18"/>
        </w:rPr>
      </w:pPr>
      <w:proofErr w:type="spellStart"/>
      <w:r w:rsidRPr="00395500">
        <w:rPr>
          <w:bCs/>
          <w:sz w:val="18"/>
          <w:szCs w:val="18"/>
        </w:rPr>
        <w:t>Biesta</w:t>
      </w:r>
      <w:proofErr w:type="spellEnd"/>
      <w:r w:rsidRPr="00395500">
        <w:rPr>
          <w:bCs/>
          <w:sz w:val="18"/>
          <w:szCs w:val="18"/>
        </w:rPr>
        <w:t xml:space="preserve">, G. (2013).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beautiful</w:t>
      </w:r>
      <w:proofErr w:type="spellEnd"/>
      <w:r w:rsidRPr="00395500">
        <w:rPr>
          <w:bCs/>
          <w:i/>
          <w:iCs/>
          <w:sz w:val="18"/>
          <w:szCs w:val="18"/>
        </w:rPr>
        <w:t xml:space="preserve"> risk of </w:t>
      </w:r>
      <w:proofErr w:type="spellStart"/>
      <w:r w:rsidRPr="00395500">
        <w:rPr>
          <w:bCs/>
          <w:i/>
          <w:iCs/>
          <w:sz w:val="18"/>
          <w:szCs w:val="18"/>
        </w:rPr>
        <w:t>education</w:t>
      </w:r>
      <w:proofErr w:type="spellEnd"/>
      <w:r w:rsidRPr="00395500">
        <w:rPr>
          <w:bCs/>
          <w:sz w:val="18"/>
          <w:szCs w:val="18"/>
        </w:rPr>
        <w:t xml:space="preserve">. </w:t>
      </w:r>
      <w:proofErr w:type="spellStart"/>
      <w:r w:rsidRPr="00395500">
        <w:rPr>
          <w:bCs/>
          <w:sz w:val="18"/>
          <w:szCs w:val="18"/>
        </w:rPr>
        <w:t>Paradigm</w:t>
      </w:r>
      <w:proofErr w:type="spellEnd"/>
      <w:r w:rsidRPr="00395500">
        <w:rPr>
          <w:bCs/>
          <w:sz w:val="18"/>
          <w:szCs w:val="18"/>
        </w:rPr>
        <w:t xml:space="preserve"> </w:t>
      </w:r>
      <w:proofErr w:type="spellStart"/>
      <w:r w:rsidRPr="00395500">
        <w:rPr>
          <w:bCs/>
          <w:sz w:val="18"/>
          <w:szCs w:val="18"/>
        </w:rPr>
        <w:t>Publishers</w:t>
      </w:r>
      <w:proofErr w:type="spellEnd"/>
      <w:r w:rsidRPr="00395500">
        <w:rPr>
          <w:bCs/>
          <w:sz w:val="18"/>
          <w:szCs w:val="18"/>
        </w:rPr>
        <w:t xml:space="preserve">. </w:t>
      </w:r>
      <w:hyperlink r:id="rId20" w:history="1">
        <w:r w:rsidRPr="00395500">
          <w:rPr>
            <w:rStyle w:val="Kpr"/>
            <w:bCs/>
            <w:sz w:val="18"/>
            <w:szCs w:val="18"/>
          </w:rPr>
          <w:t>https://doi.org/10.4324/9781315635866</w:t>
        </w:r>
      </w:hyperlink>
    </w:p>
    <w:p w14:paraId="2F24383C" w14:textId="77777777" w:rsidR="00395500" w:rsidRPr="00395500" w:rsidRDefault="00395500" w:rsidP="005A197D">
      <w:pPr>
        <w:spacing w:before="120" w:after="120"/>
        <w:ind w:left="425" w:hanging="425"/>
        <w:rPr>
          <w:bCs/>
          <w:sz w:val="18"/>
          <w:szCs w:val="18"/>
        </w:rPr>
      </w:pPr>
      <w:proofErr w:type="spellStart"/>
      <w:r w:rsidRPr="00395500">
        <w:rPr>
          <w:bCs/>
          <w:sz w:val="18"/>
          <w:szCs w:val="18"/>
        </w:rPr>
        <w:t>McLaren</w:t>
      </w:r>
      <w:proofErr w:type="spellEnd"/>
      <w:r w:rsidRPr="00395500">
        <w:rPr>
          <w:bCs/>
          <w:sz w:val="18"/>
          <w:szCs w:val="18"/>
        </w:rPr>
        <w:t xml:space="preserve">, P. (2015). </w:t>
      </w:r>
      <w:r w:rsidRPr="00395500">
        <w:rPr>
          <w:bCs/>
          <w:i/>
          <w:iCs/>
          <w:sz w:val="18"/>
          <w:szCs w:val="18"/>
        </w:rPr>
        <w:t xml:space="preserve">Life in </w:t>
      </w:r>
      <w:proofErr w:type="spellStart"/>
      <w:r w:rsidRPr="00395500">
        <w:rPr>
          <w:bCs/>
          <w:i/>
          <w:iCs/>
          <w:sz w:val="18"/>
          <w:szCs w:val="18"/>
        </w:rPr>
        <w:t>schools</w:t>
      </w:r>
      <w:proofErr w:type="spellEnd"/>
      <w:r w:rsidRPr="00395500">
        <w:rPr>
          <w:bCs/>
          <w:i/>
          <w:iCs/>
          <w:sz w:val="18"/>
          <w:szCs w:val="18"/>
        </w:rPr>
        <w:t xml:space="preserve">: An </w:t>
      </w:r>
      <w:proofErr w:type="spellStart"/>
      <w:r w:rsidRPr="00395500">
        <w:rPr>
          <w:bCs/>
          <w:i/>
          <w:iCs/>
          <w:sz w:val="18"/>
          <w:szCs w:val="18"/>
        </w:rPr>
        <w:t>introduction</w:t>
      </w:r>
      <w:proofErr w:type="spellEnd"/>
      <w:r w:rsidRPr="00395500">
        <w:rPr>
          <w:bCs/>
          <w:i/>
          <w:iCs/>
          <w:sz w:val="18"/>
          <w:szCs w:val="18"/>
        </w:rPr>
        <w:t xml:space="preserve"> </w:t>
      </w:r>
      <w:proofErr w:type="spellStart"/>
      <w:r w:rsidRPr="00395500">
        <w:rPr>
          <w:bCs/>
          <w:i/>
          <w:iCs/>
          <w:sz w:val="18"/>
          <w:szCs w:val="18"/>
        </w:rPr>
        <w:t>to</w:t>
      </w:r>
      <w:proofErr w:type="spellEnd"/>
      <w:r w:rsidRPr="00395500">
        <w:rPr>
          <w:bCs/>
          <w:i/>
          <w:iCs/>
          <w:sz w:val="18"/>
          <w:szCs w:val="18"/>
        </w:rPr>
        <w:t xml:space="preserve"> </w:t>
      </w:r>
      <w:proofErr w:type="spellStart"/>
      <w:r w:rsidRPr="00395500">
        <w:rPr>
          <w:bCs/>
          <w:i/>
          <w:iCs/>
          <w:sz w:val="18"/>
          <w:szCs w:val="18"/>
        </w:rPr>
        <w:t>critical</w:t>
      </w:r>
      <w:proofErr w:type="spellEnd"/>
      <w:r w:rsidRPr="00395500">
        <w:rPr>
          <w:bCs/>
          <w:i/>
          <w:iCs/>
          <w:sz w:val="18"/>
          <w:szCs w:val="18"/>
        </w:rPr>
        <w:t xml:space="preserve"> </w:t>
      </w:r>
      <w:proofErr w:type="spellStart"/>
      <w:r w:rsidRPr="00395500">
        <w:rPr>
          <w:bCs/>
          <w:i/>
          <w:iCs/>
          <w:sz w:val="18"/>
          <w:szCs w:val="18"/>
        </w:rPr>
        <w:t>pedagogy</w:t>
      </w:r>
      <w:proofErr w:type="spellEnd"/>
      <w:r w:rsidRPr="00395500">
        <w:rPr>
          <w:bCs/>
          <w:i/>
          <w:iCs/>
          <w:sz w:val="18"/>
          <w:szCs w:val="18"/>
        </w:rPr>
        <w:t xml:space="preserve"> in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foundations</w:t>
      </w:r>
      <w:proofErr w:type="spellEnd"/>
      <w:r w:rsidRPr="00395500">
        <w:rPr>
          <w:bCs/>
          <w:i/>
          <w:iCs/>
          <w:sz w:val="18"/>
          <w:szCs w:val="18"/>
        </w:rPr>
        <w:t xml:space="preserve"> of </w:t>
      </w:r>
      <w:proofErr w:type="spellStart"/>
      <w:r w:rsidRPr="00395500">
        <w:rPr>
          <w:bCs/>
          <w:i/>
          <w:iCs/>
          <w:sz w:val="18"/>
          <w:szCs w:val="18"/>
        </w:rPr>
        <w:t>education</w:t>
      </w:r>
      <w:proofErr w:type="spellEnd"/>
      <w:r w:rsidRPr="00395500">
        <w:rPr>
          <w:bCs/>
          <w:sz w:val="18"/>
          <w:szCs w:val="18"/>
        </w:rPr>
        <w:t xml:space="preserve"> (6th ed.). </w:t>
      </w:r>
      <w:proofErr w:type="spellStart"/>
      <w:r w:rsidRPr="00395500">
        <w:rPr>
          <w:bCs/>
          <w:sz w:val="18"/>
          <w:szCs w:val="18"/>
        </w:rPr>
        <w:t>Pearson</w:t>
      </w:r>
      <w:proofErr w:type="spellEnd"/>
      <w:r w:rsidRPr="00395500">
        <w:rPr>
          <w:bCs/>
          <w:sz w:val="18"/>
          <w:szCs w:val="18"/>
        </w:rPr>
        <w:t>.</w:t>
      </w:r>
    </w:p>
    <w:p w14:paraId="1B8E1F01" w14:textId="086A3697" w:rsidR="00395500" w:rsidRDefault="00395500" w:rsidP="005A197D">
      <w:pPr>
        <w:spacing w:before="120" w:after="120"/>
        <w:ind w:left="425" w:hanging="425"/>
        <w:rPr>
          <w:bCs/>
          <w:sz w:val="18"/>
          <w:szCs w:val="18"/>
        </w:rPr>
      </w:pPr>
      <w:proofErr w:type="spellStart"/>
      <w:r w:rsidRPr="00395500">
        <w:rPr>
          <w:bCs/>
          <w:sz w:val="18"/>
          <w:szCs w:val="18"/>
        </w:rPr>
        <w:t>Pinar</w:t>
      </w:r>
      <w:proofErr w:type="spellEnd"/>
      <w:r w:rsidRPr="00395500">
        <w:rPr>
          <w:bCs/>
          <w:sz w:val="18"/>
          <w:szCs w:val="18"/>
        </w:rPr>
        <w:t xml:space="preserve">, W. F. (2004). </w:t>
      </w:r>
      <w:proofErr w:type="spellStart"/>
      <w:r w:rsidRPr="00395500">
        <w:rPr>
          <w:bCs/>
          <w:i/>
          <w:iCs/>
          <w:sz w:val="18"/>
          <w:szCs w:val="18"/>
        </w:rPr>
        <w:t>What</w:t>
      </w:r>
      <w:proofErr w:type="spellEnd"/>
      <w:r w:rsidRPr="00395500">
        <w:rPr>
          <w:bCs/>
          <w:i/>
          <w:iCs/>
          <w:sz w:val="18"/>
          <w:szCs w:val="18"/>
        </w:rPr>
        <w:t xml:space="preserve"> is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theory</w:t>
      </w:r>
      <w:proofErr w:type="spellEnd"/>
      <w:r w:rsidRPr="00395500">
        <w:rPr>
          <w:bCs/>
          <w:i/>
          <w:iCs/>
          <w:sz w:val="18"/>
          <w:szCs w:val="18"/>
        </w:rPr>
        <w:t>?</w:t>
      </w:r>
      <w:r w:rsidRPr="00395500">
        <w:rPr>
          <w:bCs/>
          <w:sz w:val="18"/>
          <w:szCs w:val="18"/>
        </w:rPr>
        <w:t xml:space="preserve"> </w:t>
      </w:r>
      <w:proofErr w:type="spellStart"/>
      <w:r w:rsidRPr="00395500">
        <w:rPr>
          <w:bCs/>
          <w:sz w:val="18"/>
          <w:szCs w:val="18"/>
        </w:rPr>
        <w:t>Routledge</w:t>
      </w:r>
      <w:proofErr w:type="spellEnd"/>
      <w:r w:rsidRPr="00395500">
        <w:rPr>
          <w:bCs/>
          <w:sz w:val="18"/>
          <w:szCs w:val="18"/>
        </w:rPr>
        <w:t xml:space="preserve">. </w:t>
      </w:r>
      <w:hyperlink r:id="rId21" w:history="1">
        <w:r w:rsidRPr="00395500">
          <w:rPr>
            <w:rStyle w:val="Kpr"/>
            <w:bCs/>
            <w:sz w:val="18"/>
            <w:szCs w:val="18"/>
          </w:rPr>
          <w:t>https://doi.org/10.4324/9781410609793</w:t>
        </w:r>
      </w:hyperlink>
    </w:p>
    <w:p w14:paraId="44A1AC43" w14:textId="77777777" w:rsidR="00E86B8F" w:rsidRDefault="00E86B8F" w:rsidP="005A197D">
      <w:pPr>
        <w:spacing w:before="120" w:after="120"/>
        <w:ind w:left="425" w:hanging="425"/>
        <w:rPr>
          <w:b/>
          <w:i/>
          <w:sz w:val="18"/>
          <w:szCs w:val="18"/>
          <w:lang w:val="en-US"/>
        </w:rPr>
      </w:pPr>
      <w:r>
        <w:rPr>
          <w:b/>
          <w:i/>
          <w:sz w:val="18"/>
          <w:szCs w:val="18"/>
          <w:lang w:val="en-US"/>
        </w:rPr>
        <w:t xml:space="preserve">Books with Multiple Editors and Chapters </w:t>
      </w:r>
    </w:p>
    <w:p w14:paraId="2C426640" w14:textId="60D6F902" w:rsidR="00395500" w:rsidRDefault="00395500" w:rsidP="005A197D">
      <w:pPr>
        <w:spacing w:before="120" w:after="120"/>
        <w:ind w:left="425" w:hanging="425"/>
        <w:rPr>
          <w:bCs/>
          <w:sz w:val="18"/>
          <w:szCs w:val="18"/>
        </w:rPr>
      </w:pPr>
      <w:proofErr w:type="spellStart"/>
      <w:r w:rsidRPr="00395500">
        <w:rPr>
          <w:bCs/>
          <w:sz w:val="18"/>
          <w:szCs w:val="18"/>
        </w:rPr>
        <w:t>Hayden</w:t>
      </w:r>
      <w:proofErr w:type="spellEnd"/>
      <w:r w:rsidRPr="00395500">
        <w:rPr>
          <w:bCs/>
          <w:sz w:val="18"/>
          <w:szCs w:val="18"/>
        </w:rPr>
        <w:t xml:space="preserve">, M., &amp; Thompson, J. (2013). International </w:t>
      </w:r>
      <w:proofErr w:type="spellStart"/>
      <w:r w:rsidRPr="00395500">
        <w:rPr>
          <w:bCs/>
          <w:sz w:val="18"/>
          <w:szCs w:val="18"/>
        </w:rPr>
        <w:t>schools</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R. </w:t>
      </w:r>
      <w:proofErr w:type="spellStart"/>
      <w:r w:rsidRPr="00395500">
        <w:rPr>
          <w:bCs/>
          <w:sz w:val="18"/>
          <w:szCs w:val="18"/>
        </w:rPr>
        <w:t>Pearce</w:t>
      </w:r>
      <w:proofErr w:type="spellEnd"/>
      <w:r w:rsidRPr="00395500">
        <w:rPr>
          <w:bCs/>
          <w:sz w:val="18"/>
          <w:szCs w:val="18"/>
        </w:rPr>
        <w:t xml:space="preserve"> (Ed.), </w:t>
      </w:r>
      <w:r w:rsidRPr="00395500">
        <w:rPr>
          <w:bCs/>
          <w:i/>
          <w:iCs/>
          <w:sz w:val="18"/>
          <w:szCs w:val="18"/>
        </w:rPr>
        <w:t xml:space="preserve">International </w:t>
      </w:r>
      <w:proofErr w:type="spellStart"/>
      <w:r w:rsidRPr="00395500">
        <w:rPr>
          <w:bCs/>
          <w:i/>
          <w:iCs/>
          <w:sz w:val="18"/>
          <w:szCs w:val="18"/>
        </w:rPr>
        <w:t>education</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schools</w:t>
      </w:r>
      <w:proofErr w:type="spellEnd"/>
      <w:r w:rsidRPr="00395500">
        <w:rPr>
          <w:bCs/>
          <w:i/>
          <w:iCs/>
          <w:sz w:val="18"/>
          <w:szCs w:val="18"/>
        </w:rPr>
        <w:t xml:space="preserve">: </w:t>
      </w:r>
      <w:proofErr w:type="spellStart"/>
      <w:r w:rsidRPr="00395500">
        <w:rPr>
          <w:bCs/>
          <w:i/>
          <w:iCs/>
          <w:sz w:val="18"/>
          <w:szCs w:val="18"/>
        </w:rPr>
        <w:t>Moving</w:t>
      </w:r>
      <w:proofErr w:type="spellEnd"/>
      <w:r w:rsidRPr="00395500">
        <w:rPr>
          <w:bCs/>
          <w:i/>
          <w:iCs/>
          <w:sz w:val="18"/>
          <w:szCs w:val="18"/>
        </w:rPr>
        <w:t xml:space="preserve"> </w:t>
      </w:r>
      <w:proofErr w:type="spellStart"/>
      <w:r w:rsidRPr="00395500">
        <w:rPr>
          <w:bCs/>
          <w:i/>
          <w:iCs/>
          <w:sz w:val="18"/>
          <w:szCs w:val="18"/>
        </w:rPr>
        <w:t>beyond</w:t>
      </w:r>
      <w:proofErr w:type="spellEnd"/>
      <w:r w:rsidRPr="00395500">
        <w:rPr>
          <w:bCs/>
          <w:i/>
          <w:iCs/>
          <w:sz w:val="18"/>
          <w:szCs w:val="18"/>
        </w:rPr>
        <w:t xml:space="preserve">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first</w:t>
      </w:r>
      <w:proofErr w:type="spellEnd"/>
      <w:r w:rsidRPr="00395500">
        <w:rPr>
          <w:bCs/>
          <w:i/>
          <w:iCs/>
          <w:sz w:val="18"/>
          <w:szCs w:val="18"/>
        </w:rPr>
        <w:t xml:space="preserve"> 40 </w:t>
      </w:r>
      <w:proofErr w:type="spellStart"/>
      <w:r w:rsidRPr="00395500">
        <w:rPr>
          <w:bCs/>
          <w:i/>
          <w:iCs/>
          <w:sz w:val="18"/>
          <w:szCs w:val="18"/>
        </w:rPr>
        <w:t>years</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3-24). </w:t>
      </w:r>
      <w:proofErr w:type="spellStart"/>
      <w:r w:rsidRPr="00395500">
        <w:rPr>
          <w:bCs/>
          <w:sz w:val="18"/>
          <w:szCs w:val="18"/>
        </w:rPr>
        <w:t>Bloomsbury</w:t>
      </w:r>
      <w:proofErr w:type="spellEnd"/>
      <w:r w:rsidRPr="00395500">
        <w:rPr>
          <w:bCs/>
          <w:sz w:val="18"/>
          <w:szCs w:val="18"/>
        </w:rPr>
        <w:t xml:space="preserve"> </w:t>
      </w:r>
      <w:proofErr w:type="spellStart"/>
      <w:r w:rsidRPr="00395500">
        <w:rPr>
          <w:bCs/>
          <w:sz w:val="18"/>
          <w:szCs w:val="18"/>
        </w:rPr>
        <w:t>Academic</w:t>
      </w:r>
      <w:proofErr w:type="spellEnd"/>
      <w:r w:rsidRPr="00395500">
        <w:rPr>
          <w:bCs/>
          <w:sz w:val="18"/>
          <w:szCs w:val="18"/>
        </w:rPr>
        <w:t xml:space="preserve">. </w:t>
      </w:r>
      <w:hyperlink r:id="rId22" w:history="1">
        <w:r w:rsidRPr="00395500">
          <w:rPr>
            <w:rStyle w:val="Kpr"/>
            <w:bCs/>
            <w:sz w:val="18"/>
            <w:szCs w:val="18"/>
          </w:rPr>
          <w:t>https://doi.org/10.5040/9781472553034</w:t>
        </w:r>
      </w:hyperlink>
    </w:p>
    <w:p w14:paraId="0A598310" w14:textId="21D10B33" w:rsidR="00395500" w:rsidRDefault="00395500" w:rsidP="005A197D">
      <w:pPr>
        <w:spacing w:before="120" w:after="120"/>
        <w:ind w:left="425" w:hanging="425"/>
        <w:rPr>
          <w:bCs/>
          <w:sz w:val="18"/>
          <w:szCs w:val="18"/>
        </w:rPr>
      </w:pPr>
      <w:proofErr w:type="spellStart"/>
      <w:r w:rsidRPr="00395500">
        <w:rPr>
          <w:bCs/>
          <w:sz w:val="18"/>
          <w:szCs w:val="18"/>
        </w:rPr>
        <w:t>Hargreaves</w:t>
      </w:r>
      <w:proofErr w:type="spellEnd"/>
      <w:r w:rsidRPr="00395500">
        <w:rPr>
          <w:bCs/>
          <w:sz w:val="18"/>
          <w:szCs w:val="18"/>
        </w:rPr>
        <w:t xml:space="preserve">, L. (2009).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status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prestige</w:t>
      </w:r>
      <w:proofErr w:type="spellEnd"/>
      <w:r w:rsidRPr="00395500">
        <w:rPr>
          <w:bCs/>
          <w:sz w:val="18"/>
          <w:szCs w:val="18"/>
        </w:rPr>
        <w:t xml:space="preserve"> of </w:t>
      </w:r>
      <w:proofErr w:type="spellStart"/>
      <w:r w:rsidRPr="00395500">
        <w:rPr>
          <w:bCs/>
          <w:sz w:val="18"/>
          <w:szCs w:val="18"/>
        </w:rPr>
        <w:t>teachers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teaching</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L. J. Saha &amp; A. G. </w:t>
      </w:r>
      <w:proofErr w:type="spellStart"/>
      <w:r w:rsidRPr="00395500">
        <w:rPr>
          <w:bCs/>
          <w:sz w:val="18"/>
          <w:szCs w:val="18"/>
        </w:rPr>
        <w:t>Dworkin</w:t>
      </w:r>
      <w:proofErr w:type="spellEnd"/>
      <w:r w:rsidRPr="00395500">
        <w:rPr>
          <w:bCs/>
          <w:sz w:val="18"/>
          <w:szCs w:val="18"/>
        </w:rPr>
        <w:t xml:space="preserve"> (</w:t>
      </w:r>
      <w:proofErr w:type="spellStart"/>
      <w:r w:rsidRPr="00395500">
        <w:rPr>
          <w:bCs/>
          <w:sz w:val="18"/>
          <w:szCs w:val="18"/>
        </w:rPr>
        <w:t>Eds</w:t>
      </w:r>
      <w:proofErr w:type="spellEnd"/>
      <w:r w:rsidRPr="00395500">
        <w:rPr>
          <w:bCs/>
          <w:sz w:val="18"/>
          <w:szCs w:val="18"/>
        </w:rPr>
        <w:t xml:space="preserve">.), </w:t>
      </w:r>
      <w:r w:rsidRPr="00395500">
        <w:rPr>
          <w:bCs/>
          <w:i/>
          <w:iCs/>
          <w:sz w:val="18"/>
          <w:szCs w:val="18"/>
        </w:rPr>
        <w:t xml:space="preserve">International </w:t>
      </w:r>
      <w:proofErr w:type="spellStart"/>
      <w:r w:rsidRPr="00395500">
        <w:rPr>
          <w:bCs/>
          <w:i/>
          <w:iCs/>
          <w:sz w:val="18"/>
          <w:szCs w:val="18"/>
        </w:rPr>
        <w:t>handbook</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teachers</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teaching</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217–229). </w:t>
      </w:r>
      <w:proofErr w:type="spellStart"/>
      <w:r w:rsidRPr="00395500">
        <w:rPr>
          <w:bCs/>
          <w:sz w:val="18"/>
          <w:szCs w:val="18"/>
        </w:rPr>
        <w:t>Springer</w:t>
      </w:r>
      <w:proofErr w:type="spellEnd"/>
      <w:r w:rsidRPr="00395500">
        <w:rPr>
          <w:bCs/>
          <w:sz w:val="18"/>
          <w:szCs w:val="18"/>
        </w:rPr>
        <w:t xml:space="preserve">. </w:t>
      </w:r>
      <w:hyperlink r:id="rId23" w:history="1">
        <w:r w:rsidRPr="00395500">
          <w:rPr>
            <w:rStyle w:val="Kpr"/>
            <w:bCs/>
            <w:sz w:val="18"/>
            <w:szCs w:val="18"/>
          </w:rPr>
          <w:t>https://doi.org/10.1007/978-0-387-73317-3_14</w:t>
        </w:r>
      </w:hyperlink>
    </w:p>
    <w:p w14:paraId="634A3286" w14:textId="77777777" w:rsidR="00E86B8F" w:rsidRDefault="00E86B8F" w:rsidP="005A197D">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1DEA6CC4" w14:textId="77777777" w:rsidR="00E86B8F" w:rsidRDefault="00E86B8F" w:rsidP="005A197D">
      <w:pPr>
        <w:spacing w:before="120" w:after="120"/>
        <w:ind w:left="567" w:hanging="567"/>
        <w:rPr>
          <w:b/>
          <w:bCs/>
          <w:sz w:val="18"/>
          <w:szCs w:val="18"/>
          <w:lang w:val="en-US"/>
        </w:rPr>
      </w:pPr>
      <w:r>
        <w:rPr>
          <w:b/>
          <w:bCs/>
          <w:sz w:val="18"/>
          <w:szCs w:val="18"/>
          <w:lang w:val="en-US"/>
        </w:rPr>
        <w:t>Master’s Thesis</w:t>
      </w:r>
    </w:p>
    <w:p w14:paraId="0F8375EC" w14:textId="77777777" w:rsidR="001E2826" w:rsidRDefault="001E2826" w:rsidP="005A197D">
      <w:pPr>
        <w:spacing w:before="120" w:after="120"/>
        <w:ind w:left="425" w:hanging="425"/>
        <w:rPr>
          <w:bCs/>
          <w:sz w:val="18"/>
          <w:szCs w:val="18"/>
        </w:rPr>
      </w:pPr>
      <w:r w:rsidRPr="001E2826">
        <w:rPr>
          <w:bCs/>
          <w:sz w:val="18"/>
          <w:szCs w:val="18"/>
        </w:rPr>
        <w:t xml:space="preserve">Schneider, M. S. (2019). </w:t>
      </w:r>
      <w:proofErr w:type="spellStart"/>
      <w:r w:rsidRPr="001E2826">
        <w:rPr>
          <w:bCs/>
          <w:i/>
          <w:iCs/>
          <w:sz w:val="18"/>
          <w:szCs w:val="18"/>
        </w:rPr>
        <w:t>Student</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development</w:t>
      </w:r>
      <w:proofErr w:type="spellEnd"/>
      <w:r w:rsidRPr="001E2826">
        <w:rPr>
          <w:bCs/>
          <w:i/>
          <w:iCs/>
          <w:sz w:val="18"/>
          <w:szCs w:val="18"/>
        </w:rPr>
        <w:t xml:space="preserve"> at Portland </w:t>
      </w:r>
      <w:proofErr w:type="spellStart"/>
      <w:r w:rsidRPr="001E2826">
        <w:rPr>
          <w:bCs/>
          <w:i/>
          <w:iCs/>
          <w:sz w:val="18"/>
          <w:szCs w:val="18"/>
        </w:rPr>
        <w:t>State</w:t>
      </w:r>
      <w:proofErr w:type="spellEnd"/>
      <w:r w:rsidRPr="001E2826">
        <w:rPr>
          <w:bCs/>
          <w:i/>
          <w:iCs/>
          <w:sz w:val="18"/>
          <w:szCs w:val="18"/>
        </w:rPr>
        <w:t xml:space="preserve"> </w:t>
      </w:r>
      <w:proofErr w:type="spellStart"/>
      <w:r w:rsidRPr="001E2826">
        <w:rPr>
          <w:bCs/>
          <w:i/>
          <w:iCs/>
          <w:sz w:val="18"/>
          <w:szCs w:val="18"/>
        </w:rPr>
        <w:t>University</w:t>
      </w:r>
      <w:proofErr w:type="spellEnd"/>
      <w:r w:rsidRPr="001E2826">
        <w:rPr>
          <w:bCs/>
          <w:i/>
          <w:iCs/>
          <w:sz w:val="18"/>
          <w:szCs w:val="18"/>
        </w:rPr>
        <w:t xml:space="preserve">: </w:t>
      </w:r>
      <w:proofErr w:type="spellStart"/>
      <w:r w:rsidRPr="001E2826">
        <w:rPr>
          <w:bCs/>
          <w:i/>
          <w:iCs/>
          <w:sz w:val="18"/>
          <w:szCs w:val="18"/>
        </w:rPr>
        <w:t>Developing</w:t>
      </w:r>
      <w:proofErr w:type="spellEnd"/>
      <w:r w:rsidRPr="001E2826">
        <w:rPr>
          <w:bCs/>
          <w:i/>
          <w:iCs/>
          <w:sz w:val="18"/>
          <w:szCs w:val="18"/>
        </w:rPr>
        <w:t xml:space="preserve"> </w:t>
      </w:r>
      <w:proofErr w:type="spellStart"/>
      <w:r w:rsidRPr="001E2826">
        <w:rPr>
          <w:bCs/>
          <w:i/>
          <w:iCs/>
          <w:sz w:val="18"/>
          <w:szCs w:val="18"/>
        </w:rPr>
        <w:t>holistic</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master's</w:t>
      </w:r>
      <w:proofErr w:type="spellEnd"/>
      <w:r w:rsidRPr="001E2826">
        <w:rPr>
          <w:bCs/>
          <w:sz w:val="18"/>
          <w:szCs w:val="18"/>
        </w:rPr>
        <w:t xml:space="preserve"> </w:t>
      </w:r>
      <w:proofErr w:type="spellStart"/>
      <w:r w:rsidRPr="001E2826">
        <w:rPr>
          <w:bCs/>
          <w:sz w:val="18"/>
          <w:szCs w:val="18"/>
        </w:rPr>
        <w:t>thesis</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5FE84134" w14:textId="77777777" w:rsidR="00E86B8F" w:rsidRDefault="00E86B8F" w:rsidP="005A197D">
      <w:pPr>
        <w:spacing w:before="120" w:after="120"/>
        <w:ind w:left="567" w:hanging="567"/>
        <w:rPr>
          <w:b/>
          <w:bCs/>
          <w:sz w:val="18"/>
          <w:szCs w:val="18"/>
          <w:lang w:val="en-US"/>
        </w:rPr>
      </w:pPr>
      <w:r>
        <w:rPr>
          <w:b/>
          <w:bCs/>
          <w:sz w:val="18"/>
          <w:szCs w:val="18"/>
          <w:lang w:val="en-US"/>
        </w:rPr>
        <w:t>Doctoral Dissertation</w:t>
      </w:r>
    </w:p>
    <w:p w14:paraId="6C17869F"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Day</w:t>
      </w:r>
      <w:proofErr w:type="spellEnd"/>
      <w:r w:rsidRPr="001E2826">
        <w:rPr>
          <w:bCs/>
          <w:sz w:val="18"/>
          <w:szCs w:val="18"/>
        </w:rPr>
        <w:t xml:space="preserve">, J. (2023). </w:t>
      </w:r>
      <w:proofErr w:type="spellStart"/>
      <w:r w:rsidRPr="001E2826">
        <w:rPr>
          <w:bCs/>
          <w:i/>
          <w:iCs/>
          <w:sz w:val="18"/>
          <w:szCs w:val="18"/>
        </w:rPr>
        <w:t>Baby</w:t>
      </w:r>
      <w:proofErr w:type="spellEnd"/>
      <w:r w:rsidRPr="001E2826">
        <w:rPr>
          <w:bCs/>
          <w:i/>
          <w:iCs/>
          <w:sz w:val="18"/>
          <w:szCs w:val="18"/>
        </w:rPr>
        <w:t xml:space="preserve"> </w:t>
      </w:r>
      <w:proofErr w:type="spellStart"/>
      <w:r w:rsidRPr="001E2826">
        <w:rPr>
          <w:bCs/>
          <w:i/>
          <w:iCs/>
          <w:sz w:val="18"/>
          <w:szCs w:val="18"/>
        </w:rPr>
        <w:t>Boomers</w:t>
      </w:r>
      <w:proofErr w:type="spellEnd"/>
      <w:r w:rsidRPr="001E2826">
        <w:rPr>
          <w:bCs/>
          <w:i/>
          <w:iCs/>
          <w:sz w:val="18"/>
          <w:szCs w:val="18"/>
        </w:rPr>
        <w:t xml:space="preserve">, Gen X, </w:t>
      </w:r>
      <w:proofErr w:type="spellStart"/>
      <w:r w:rsidRPr="001E2826">
        <w:rPr>
          <w:bCs/>
          <w:i/>
          <w:iCs/>
          <w:sz w:val="18"/>
          <w:szCs w:val="18"/>
        </w:rPr>
        <w:t>Millennials</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Gen Z </w:t>
      </w:r>
      <w:proofErr w:type="spellStart"/>
      <w:r w:rsidRPr="001E2826">
        <w:rPr>
          <w:bCs/>
          <w:i/>
          <w:iCs/>
          <w:sz w:val="18"/>
          <w:szCs w:val="18"/>
        </w:rPr>
        <w:t>teachers</w:t>
      </w:r>
      <w:proofErr w:type="spellEnd"/>
      <w:r w:rsidRPr="001E2826">
        <w:rPr>
          <w:bCs/>
          <w:i/>
          <w:iCs/>
          <w:sz w:val="18"/>
          <w:szCs w:val="18"/>
        </w:rPr>
        <w:t xml:space="preserve">: A </w:t>
      </w:r>
      <w:proofErr w:type="spellStart"/>
      <w:r w:rsidRPr="001E2826">
        <w:rPr>
          <w:bCs/>
          <w:i/>
          <w:iCs/>
          <w:sz w:val="18"/>
          <w:szCs w:val="18"/>
        </w:rPr>
        <w:t>comparison</w:t>
      </w:r>
      <w:proofErr w:type="spellEnd"/>
      <w:r w:rsidRPr="001E2826">
        <w:rPr>
          <w:bCs/>
          <w:i/>
          <w:iCs/>
          <w:sz w:val="18"/>
          <w:szCs w:val="18"/>
        </w:rPr>
        <w:t xml:space="preserve"> of </w:t>
      </w:r>
      <w:proofErr w:type="spellStart"/>
      <w:r w:rsidRPr="001E2826">
        <w:rPr>
          <w:bCs/>
          <w:i/>
          <w:iCs/>
          <w:sz w:val="18"/>
          <w:szCs w:val="18"/>
        </w:rPr>
        <w:t>generational</w:t>
      </w:r>
      <w:proofErr w:type="spellEnd"/>
      <w:r w:rsidRPr="001E2826">
        <w:rPr>
          <w:bCs/>
          <w:i/>
          <w:iCs/>
          <w:sz w:val="18"/>
          <w:szCs w:val="18"/>
        </w:rPr>
        <w:t xml:space="preserve"> </w:t>
      </w:r>
      <w:proofErr w:type="spellStart"/>
      <w:r w:rsidRPr="001E2826">
        <w:rPr>
          <w:bCs/>
          <w:i/>
          <w:iCs/>
          <w:sz w:val="18"/>
          <w:szCs w:val="18"/>
        </w:rPr>
        <w:t>preferences</w:t>
      </w:r>
      <w:proofErr w:type="spellEnd"/>
      <w:r w:rsidRPr="001E2826">
        <w:rPr>
          <w:bCs/>
          <w:i/>
          <w:iCs/>
          <w:sz w:val="18"/>
          <w:szCs w:val="18"/>
        </w:rPr>
        <w:t xml:space="preserve"> </w:t>
      </w:r>
      <w:proofErr w:type="spellStart"/>
      <w:r w:rsidRPr="001E2826">
        <w:rPr>
          <w:bCs/>
          <w:i/>
          <w:iCs/>
          <w:sz w:val="18"/>
          <w:szCs w:val="18"/>
        </w:rPr>
        <w:t>for</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practices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w:t>
      </w:r>
      <w:proofErr w:type="spellStart"/>
      <w:r w:rsidRPr="001E2826">
        <w:rPr>
          <w:bCs/>
          <w:sz w:val="18"/>
          <w:szCs w:val="18"/>
        </w:rPr>
        <w:t>Purdue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xml:space="preserve">, West </w:t>
      </w:r>
      <w:proofErr w:type="spellStart"/>
      <w:r w:rsidRPr="001E2826">
        <w:rPr>
          <w:bCs/>
          <w:sz w:val="18"/>
          <w:szCs w:val="18"/>
        </w:rPr>
        <w:t>Lafayette</w:t>
      </w:r>
      <w:proofErr w:type="spellEnd"/>
      <w:r w:rsidRPr="001E2826">
        <w:rPr>
          <w:bCs/>
          <w:sz w:val="18"/>
          <w:szCs w:val="18"/>
        </w:rPr>
        <w:t>, IN.</w:t>
      </w:r>
    </w:p>
    <w:p w14:paraId="5D947D9E"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Alvarez</w:t>
      </w:r>
      <w:proofErr w:type="spellEnd"/>
      <w:r w:rsidRPr="001E2826">
        <w:rPr>
          <w:bCs/>
          <w:sz w:val="18"/>
          <w:szCs w:val="18"/>
        </w:rPr>
        <w:t xml:space="preserve">, K. D. (2023). </w:t>
      </w:r>
      <w:proofErr w:type="spellStart"/>
      <w:r w:rsidRPr="001E2826">
        <w:rPr>
          <w:bCs/>
          <w:i/>
          <w:iCs/>
          <w:sz w:val="18"/>
          <w:szCs w:val="18"/>
        </w:rPr>
        <w:t>Undergraduate</w:t>
      </w:r>
      <w:proofErr w:type="spellEnd"/>
      <w:r w:rsidRPr="001E2826">
        <w:rPr>
          <w:bCs/>
          <w:i/>
          <w:iCs/>
          <w:sz w:val="18"/>
          <w:szCs w:val="18"/>
        </w:rPr>
        <w:t xml:space="preserve"> </w:t>
      </w:r>
      <w:proofErr w:type="spellStart"/>
      <w:r w:rsidRPr="001E2826">
        <w:rPr>
          <w:bCs/>
          <w:i/>
          <w:iCs/>
          <w:sz w:val="18"/>
          <w:szCs w:val="18"/>
        </w:rPr>
        <w:t>students</w:t>
      </w:r>
      <w:proofErr w:type="spellEnd"/>
      <w:r w:rsidRPr="001E2826">
        <w:rPr>
          <w:bCs/>
          <w:i/>
          <w:iCs/>
          <w:sz w:val="18"/>
          <w:szCs w:val="18"/>
        </w:rPr>
        <w:t xml:space="preserve"> of </w:t>
      </w:r>
      <w:proofErr w:type="spellStart"/>
      <w:r w:rsidRPr="001E2826">
        <w:rPr>
          <w:bCs/>
          <w:i/>
          <w:iCs/>
          <w:sz w:val="18"/>
          <w:szCs w:val="18"/>
        </w:rPr>
        <w:t>color</w:t>
      </w:r>
      <w:proofErr w:type="spellEnd"/>
      <w:r w:rsidRPr="001E2826">
        <w:rPr>
          <w:bCs/>
          <w:i/>
          <w:iCs/>
          <w:sz w:val="18"/>
          <w:szCs w:val="18"/>
        </w:rPr>
        <w:t xml:space="preserve"> </w:t>
      </w:r>
      <w:proofErr w:type="spellStart"/>
      <w:r w:rsidRPr="001E2826">
        <w:rPr>
          <w:bCs/>
          <w:i/>
          <w:iCs/>
          <w:sz w:val="18"/>
          <w:szCs w:val="18"/>
        </w:rPr>
        <w:t>raising</w:t>
      </w:r>
      <w:proofErr w:type="spellEnd"/>
      <w:r w:rsidRPr="001E2826">
        <w:rPr>
          <w:bCs/>
          <w:i/>
          <w:iCs/>
          <w:sz w:val="18"/>
          <w:szCs w:val="18"/>
        </w:rPr>
        <w:t xml:space="preserve"> </w:t>
      </w:r>
      <w:proofErr w:type="spellStart"/>
      <w:r w:rsidRPr="001E2826">
        <w:rPr>
          <w:bCs/>
          <w:i/>
          <w:iCs/>
          <w:sz w:val="18"/>
          <w:szCs w:val="18"/>
        </w:rPr>
        <w:t>children</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w:t>
      </w:r>
      <w:proofErr w:type="spellStart"/>
      <w:r w:rsidRPr="001E2826">
        <w:rPr>
          <w:bCs/>
          <w:i/>
          <w:iCs/>
          <w:sz w:val="18"/>
          <w:szCs w:val="18"/>
        </w:rPr>
        <w:t>persisting</w:t>
      </w:r>
      <w:proofErr w:type="spellEnd"/>
      <w:r w:rsidRPr="001E2826">
        <w:rPr>
          <w:bCs/>
          <w:i/>
          <w:iCs/>
          <w:sz w:val="18"/>
          <w:szCs w:val="18"/>
        </w:rPr>
        <w:t xml:space="preserve"> in </w:t>
      </w:r>
      <w:proofErr w:type="spellStart"/>
      <w:r w:rsidRPr="001E2826">
        <w:rPr>
          <w:bCs/>
          <w:i/>
          <w:iCs/>
          <w:sz w:val="18"/>
          <w:szCs w:val="18"/>
        </w:rPr>
        <w:t>higher</w:t>
      </w:r>
      <w:proofErr w:type="spellEnd"/>
      <w:r w:rsidRPr="001E2826">
        <w:rPr>
          <w:bCs/>
          <w:i/>
          <w:iCs/>
          <w:sz w:val="18"/>
          <w:szCs w:val="18"/>
        </w:rPr>
        <w:t xml:space="preserve"> </w:t>
      </w:r>
      <w:proofErr w:type="spellStart"/>
      <w:r w:rsidRPr="001E2826">
        <w:rPr>
          <w:bCs/>
          <w:i/>
          <w:iCs/>
          <w:sz w:val="18"/>
          <w:szCs w:val="18"/>
        </w:rPr>
        <w:t>education</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46CB6F6F" w14:textId="5FC4FB7A" w:rsidR="00E86B8F" w:rsidRDefault="001E2826" w:rsidP="005A197D">
      <w:pPr>
        <w:spacing w:before="120" w:after="120"/>
        <w:ind w:left="567" w:hanging="567"/>
        <w:rPr>
          <w:b/>
          <w:bCs/>
          <w:sz w:val="18"/>
          <w:szCs w:val="18"/>
          <w:lang w:val="en-US"/>
        </w:rPr>
      </w:pPr>
      <w:r w:rsidRPr="001E2826">
        <w:rPr>
          <w:b/>
          <w:bCs/>
          <w:sz w:val="18"/>
          <w:szCs w:val="18"/>
          <w:lang w:val="en-US"/>
        </w:rPr>
        <w:t>Website Source</w:t>
      </w:r>
    </w:p>
    <w:p w14:paraId="057EC37A" w14:textId="4F656441" w:rsidR="00E86B8F" w:rsidRDefault="00E86B8F" w:rsidP="005A197D">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24" w:anchor=":~:text=Based%20on%20real%2Dtime%20data,difficult%20class%20content%20they%20encounter" w:history="1">
        <w:r>
          <w:rPr>
            <w:rStyle w:val="Kpr"/>
            <w:bCs/>
            <w:sz w:val="18"/>
            <w:szCs w:val="18"/>
            <w:lang w:val="en-US"/>
          </w:rPr>
          <w:t>https://www.universityworldnews.com/post.php?story=20200410135834115#:~:text=Based%20on%20real%2Dtime%20data,difficult%20class%20content%20they%20encounter</w:t>
        </w:r>
      </w:hyperlink>
    </w:p>
    <w:p w14:paraId="74C4AFE7" w14:textId="77777777" w:rsidR="00E86B8F" w:rsidRDefault="00E86B8F" w:rsidP="005A197D">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25" w:history="1">
        <w:r>
          <w:rPr>
            <w:rStyle w:val="Kpr"/>
            <w:bCs/>
            <w:sz w:val="18"/>
            <w:szCs w:val="18"/>
            <w:lang w:val="en-US"/>
          </w:rPr>
          <w:t>https://read.oecd-ilibrary.org/view/?ref=129_129916-31pgjnl6cb&amp;title=Why-open-science-is-critical-to-combatting-COVID-19</w:t>
        </w:r>
      </w:hyperlink>
    </w:p>
    <w:p w14:paraId="0274F860" w14:textId="77777777" w:rsidR="00E86B8F" w:rsidRDefault="00E86B8F" w:rsidP="005A197D">
      <w:pPr>
        <w:spacing w:before="120" w:after="120"/>
        <w:ind w:left="567" w:hanging="567"/>
        <w:rPr>
          <w:b/>
          <w:bCs/>
          <w:sz w:val="18"/>
          <w:szCs w:val="18"/>
          <w:lang w:val="en-US"/>
        </w:rPr>
      </w:pPr>
      <w:r>
        <w:rPr>
          <w:b/>
          <w:bCs/>
          <w:sz w:val="18"/>
          <w:szCs w:val="18"/>
          <w:lang w:val="en-US"/>
        </w:rPr>
        <w:t>Conference Proceeding</w:t>
      </w:r>
    </w:p>
    <w:p w14:paraId="47470559" w14:textId="77777777" w:rsidR="00E86B8F" w:rsidRDefault="00E86B8F" w:rsidP="005A197D">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5A197D">
      <w:pPr>
        <w:spacing w:before="120" w:after="120"/>
        <w:ind w:left="425" w:hanging="425"/>
        <w:rPr>
          <w:bCs/>
          <w:sz w:val="18"/>
          <w:szCs w:val="18"/>
          <w:lang w:val="en-US"/>
        </w:rPr>
      </w:pPr>
      <w:r>
        <w:rPr>
          <w:bCs/>
          <w:sz w:val="18"/>
          <w:szCs w:val="18"/>
          <w:lang w:val="en-US"/>
        </w:rPr>
        <w:lastRenderedPageBreak/>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6" w:history="1">
        <w:r>
          <w:rPr>
            <w:rStyle w:val="Kpr"/>
            <w:bCs/>
            <w:sz w:val="18"/>
            <w:szCs w:val="18"/>
            <w:lang w:val="en-US"/>
          </w:rPr>
          <w:t>http://www.fyhe.com.au/past_papers/2006/Papers/Taylor.pdf</w:t>
        </w:r>
      </w:hyperlink>
    </w:p>
    <w:sectPr w:rsidR="00DF7119" w:rsidSect="00590877">
      <w:headerReference w:type="even" r:id="rId27"/>
      <w:headerReference w:type="default" r:id="rId28"/>
      <w:footerReference w:type="even" r:id="rId29"/>
      <w:headerReference w:type="first" r:id="rId30"/>
      <w:footerReference w:type="first" r:id="rId31"/>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CB4B8" w14:textId="77777777" w:rsidR="0001632A" w:rsidRPr="008E2767" w:rsidRDefault="0001632A" w:rsidP="008E2767">
      <w:pPr>
        <w:pStyle w:val="AltBilgi"/>
        <w:rPr>
          <w:rFonts w:ascii="Adobe Garamond Pro" w:hAnsi="Adobe Garamond Pro"/>
          <w:sz w:val="2"/>
          <w:szCs w:val="2"/>
        </w:rPr>
      </w:pPr>
    </w:p>
    <w:p w14:paraId="243DB590" w14:textId="77777777" w:rsidR="0001632A" w:rsidRDefault="0001632A"/>
  </w:endnote>
  <w:endnote w:type="continuationSeparator" w:id="0">
    <w:p w14:paraId="1B6DDCDC" w14:textId="77777777" w:rsidR="0001632A" w:rsidRPr="003E2153" w:rsidRDefault="0001632A" w:rsidP="003E2153">
      <w:pPr>
        <w:rPr>
          <w:sz w:val="2"/>
          <w:szCs w:val="2"/>
        </w:rPr>
      </w:pPr>
    </w:p>
    <w:p w14:paraId="60BE9DB1" w14:textId="77777777" w:rsidR="0001632A" w:rsidRDefault="0001632A"/>
  </w:endnote>
  <w:endnote w:type="continuationNotice" w:id="1">
    <w:p w14:paraId="237478C7" w14:textId="77777777" w:rsidR="0001632A" w:rsidRDefault="0001632A"/>
    <w:p w14:paraId="464A31A0" w14:textId="77777777" w:rsidR="0001632A" w:rsidRDefault="00016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AltBilgi"/>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5B528932"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w:t>
    </w:r>
    <w:r w:rsidR="00D776EA">
      <w:rPr>
        <w:rFonts w:ascii="Candara" w:hAnsi="Candara" w:cs="Arial"/>
        <w:sz w:val="16"/>
        <w:szCs w:val="16"/>
        <w:lang w:val="en-GB"/>
      </w:rPr>
      <w:t>XX</w:t>
    </w:r>
    <w:r w:rsidRPr="008053FB">
      <w:rPr>
        <w:rFonts w:ascii="Candara" w:hAnsi="Candara" w:cs="Arial"/>
        <w:sz w:val="16"/>
        <w:szCs w:val="16"/>
        <w:lang w:val="en-GB"/>
      </w:rPr>
      <w:t xml:space="preserve"> by </w:t>
    </w:r>
    <w:hyperlink r:id="rId1" w:history="1">
      <w:r w:rsidRPr="008053FB">
        <w:rPr>
          <w:rStyle w:val="Kpr"/>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Kpr"/>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89F67" w14:textId="77777777" w:rsidR="0001632A" w:rsidRPr="00593B91" w:rsidRDefault="0001632A" w:rsidP="003239AC">
      <w:pPr>
        <w:pStyle w:val="AltBilgi"/>
      </w:pPr>
      <w:r>
        <w:t>_____________</w:t>
      </w:r>
    </w:p>
  </w:footnote>
  <w:footnote w:type="continuationSeparator" w:id="0">
    <w:p w14:paraId="49447A42" w14:textId="77777777" w:rsidR="0001632A" w:rsidRPr="00795004" w:rsidRDefault="0001632A" w:rsidP="00795004">
      <w:pPr>
        <w:rPr>
          <w:sz w:val="2"/>
          <w:szCs w:val="2"/>
        </w:rPr>
      </w:pPr>
    </w:p>
    <w:p w14:paraId="63130506" w14:textId="77777777" w:rsidR="0001632A" w:rsidRDefault="0001632A"/>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Kpr"/>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r w:rsidRPr="008053FB">
        <w:rPr>
          <w:rFonts w:cs="Times New Roman"/>
          <w:b w:val="0"/>
          <w:sz w:val="16"/>
          <w:szCs w:val="16"/>
        </w:rPr>
        <w:t>University, Faculty, Department,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stBilgi"/>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3CF43209" w:rsidR="00C6504F" w:rsidRDefault="001C6F97" w:rsidP="001C6F97">
    <w:pPr>
      <w:pStyle w:val="stBilgi"/>
      <w:spacing w:after="360"/>
      <w:jc w:val="right"/>
    </w:pPr>
    <w:r>
      <w:t>CULTURE, EDUCATION, AND FUTURE</w:t>
    </w:r>
    <w:r w:rsidR="008861FB">
      <w:t xml:space="preserve"> </w:t>
    </w:r>
    <w:r>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t xml:space="preserve"> </w:t>
    </w:r>
    <w:sdt>
      <w:sdtPr>
        <w:id w:val="49978431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643E7033" w:rsidR="00540090" w:rsidRPr="00804964" w:rsidRDefault="0052698F" w:rsidP="00A2162B">
          <w:pPr>
            <w:pStyle w:val="stBilgi"/>
            <w:jc w:val="left"/>
            <w:rPr>
              <w:rFonts w:ascii="Candara" w:hAnsi="Candara"/>
              <w:sz w:val="20"/>
              <w:szCs w:val="20"/>
              <w:lang w:val="en-US"/>
            </w:rPr>
          </w:pPr>
          <w:r>
            <w:rPr>
              <w:rFonts w:ascii="Candara" w:hAnsi="Candara"/>
              <w:b/>
              <w:sz w:val="20"/>
              <w:szCs w:val="20"/>
              <w:lang w:val="en-US"/>
            </w:rPr>
            <w:t>Narrative and Education</w:t>
          </w:r>
          <w:r w:rsidR="00540090" w:rsidRPr="00804964">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stBilgi"/>
            <w:jc w:val="right"/>
            <w:rPr>
              <w:rFonts w:ascii="Candara" w:hAnsi="Candara"/>
              <w:lang w:val="en-US"/>
            </w:rPr>
          </w:pPr>
          <w:r>
            <w:rPr>
              <w:rFonts w:ascii="Candara" w:hAnsi="Candara"/>
              <w:noProof/>
              <w:lang w:val="en-US"/>
            </w:rPr>
            <w:drawing>
              <wp:inline distT="0" distB="0" distL="0" distR="0" wp14:anchorId="2E0F26E4" wp14:editId="0174E770">
                <wp:extent cx="675532" cy="479747"/>
                <wp:effectExtent l="0" t="0" r="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phony.png"/>
                        <pic:cNvPicPr/>
                      </pic:nvPicPr>
                      <pic:blipFill rotWithShape="1">
                        <a:blip r:embed="rId1"/>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stBilgi"/>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stBilgi"/>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stBilgi"/>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2B402562" w:rsidR="00540090" w:rsidRPr="00945D95" w:rsidRDefault="00540090" w:rsidP="00DF5DA0">
          <w:pPr>
            <w:pStyle w:val="stBilgi"/>
            <w:jc w:val="right"/>
            <w:rPr>
              <w:rFonts w:ascii="Candara" w:hAnsi="Candara"/>
              <w:lang w:val="en-US"/>
            </w:rPr>
          </w:pPr>
          <w:r w:rsidRPr="00540090">
            <w:rPr>
              <w:rFonts w:ascii="Candara" w:hAnsi="Candara"/>
              <w:lang w:val="en-US"/>
            </w:rPr>
            <w:t xml:space="preserve">ISSN: </w:t>
          </w:r>
          <w:r w:rsidR="00CA3624">
            <w:rPr>
              <w:rFonts w:ascii="Candara" w:hAnsi="Candara"/>
              <w:lang w:val="en-US"/>
            </w:rPr>
            <w:t>XXXX</w:t>
          </w:r>
          <w:r w:rsidRPr="00540090">
            <w:rPr>
              <w:rFonts w:ascii="Candara" w:hAnsi="Candara"/>
              <w:lang w:val="en-US"/>
            </w:rPr>
            <w:t>-</w:t>
          </w:r>
          <w:r w:rsidR="00CA3624">
            <w:rPr>
              <w:rFonts w:ascii="Candara" w:hAnsi="Candara"/>
              <w:lang w:val="en-US"/>
            </w:rPr>
            <w:t>XXXX</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stBilgi"/>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stBilgi"/>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stBilgi"/>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85pt;height:36pt;visibility:visible;mso-wrap-style:square" o:bullet="t">
        <v:imagedata r:id="rId1" o:title=""/>
      </v:shape>
    </w:pic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Balk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869224383">
    <w:abstractNumId w:val="25"/>
  </w:num>
  <w:num w:numId="2" w16cid:durableId="757866111">
    <w:abstractNumId w:val="17"/>
  </w:num>
  <w:num w:numId="3" w16cid:durableId="341977266">
    <w:abstractNumId w:val="12"/>
  </w:num>
  <w:num w:numId="4" w16cid:durableId="1321932078">
    <w:abstractNumId w:val="21"/>
  </w:num>
  <w:num w:numId="5" w16cid:durableId="1299608196">
    <w:abstractNumId w:val="26"/>
  </w:num>
  <w:num w:numId="6" w16cid:durableId="145322248">
    <w:abstractNumId w:val="11"/>
  </w:num>
  <w:num w:numId="7" w16cid:durableId="1515459419">
    <w:abstractNumId w:val="14"/>
  </w:num>
  <w:num w:numId="8" w16cid:durableId="665010457">
    <w:abstractNumId w:val="19"/>
  </w:num>
  <w:num w:numId="9" w16cid:durableId="482895237">
    <w:abstractNumId w:val="15"/>
  </w:num>
  <w:num w:numId="10" w16cid:durableId="380639690">
    <w:abstractNumId w:val="10"/>
  </w:num>
  <w:num w:numId="11" w16cid:durableId="2087651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088762">
    <w:abstractNumId w:val="20"/>
  </w:num>
  <w:num w:numId="13" w16cid:durableId="309554733">
    <w:abstractNumId w:val="27"/>
  </w:num>
  <w:num w:numId="14" w16cid:durableId="926693367">
    <w:abstractNumId w:val="23"/>
  </w:num>
  <w:num w:numId="15" w16cid:durableId="1790123587">
    <w:abstractNumId w:val="16"/>
  </w:num>
  <w:num w:numId="16" w16cid:durableId="726957621">
    <w:abstractNumId w:val="13"/>
  </w:num>
  <w:num w:numId="17" w16cid:durableId="1665279497">
    <w:abstractNumId w:val="22"/>
  </w:num>
  <w:num w:numId="18" w16cid:durableId="1790657771">
    <w:abstractNumId w:val="9"/>
  </w:num>
  <w:num w:numId="19" w16cid:durableId="1601837673">
    <w:abstractNumId w:val="7"/>
  </w:num>
  <w:num w:numId="20" w16cid:durableId="995494796">
    <w:abstractNumId w:val="6"/>
  </w:num>
  <w:num w:numId="21" w16cid:durableId="1511141533">
    <w:abstractNumId w:val="5"/>
  </w:num>
  <w:num w:numId="22" w16cid:durableId="500126492">
    <w:abstractNumId w:val="4"/>
  </w:num>
  <w:num w:numId="23" w16cid:durableId="601300178">
    <w:abstractNumId w:val="8"/>
  </w:num>
  <w:num w:numId="24" w16cid:durableId="664212306">
    <w:abstractNumId w:val="3"/>
  </w:num>
  <w:num w:numId="25" w16cid:durableId="1942057446">
    <w:abstractNumId w:val="2"/>
  </w:num>
  <w:num w:numId="26" w16cid:durableId="516120339">
    <w:abstractNumId w:val="1"/>
  </w:num>
  <w:num w:numId="27" w16cid:durableId="1647083284">
    <w:abstractNumId w:val="0"/>
  </w:num>
  <w:num w:numId="28" w16cid:durableId="191891320">
    <w:abstractNumId w:val="24"/>
  </w:num>
  <w:num w:numId="29" w16cid:durableId="14848140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tr-TR" w:vendorID="64" w:dllVersion="0" w:nlCheck="1" w:checkStyle="0"/>
  <w:activeWritingStyle w:appName="MSWord" w:lang="en-GB" w:vendorID="64" w:dllVersion="0" w:nlCheck="1" w:checkStyle="0"/>
  <w:activeWritingStyle w:appName="MSWord" w:lang="tr-TR"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632A"/>
    <w:rsid w:val="00017974"/>
    <w:rsid w:val="000237EB"/>
    <w:rsid w:val="00026627"/>
    <w:rsid w:val="000276DA"/>
    <w:rsid w:val="00027987"/>
    <w:rsid w:val="00031218"/>
    <w:rsid w:val="0003148F"/>
    <w:rsid w:val="00031B3E"/>
    <w:rsid w:val="00031CA6"/>
    <w:rsid w:val="00032A6D"/>
    <w:rsid w:val="00033E12"/>
    <w:rsid w:val="00034FA5"/>
    <w:rsid w:val="00035B3F"/>
    <w:rsid w:val="000362F6"/>
    <w:rsid w:val="000413D7"/>
    <w:rsid w:val="00045189"/>
    <w:rsid w:val="00045F89"/>
    <w:rsid w:val="000512E4"/>
    <w:rsid w:val="000560D6"/>
    <w:rsid w:val="0005750B"/>
    <w:rsid w:val="00061BD2"/>
    <w:rsid w:val="00065DF4"/>
    <w:rsid w:val="00065E60"/>
    <w:rsid w:val="00071C31"/>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56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2826"/>
    <w:rsid w:val="001E3086"/>
    <w:rsid w:val="001E4242"/>
    <w:rsid w:val="001E4AAB"/>
    <w:rsid w:val="001E7220"/>
    <w:rsid w:val="001F2F78"/>
    <w:rsid w:val="001F530F"/>
    <w:rsid w:val="001F7FAA"/>
    <w:rsid w:val="00203A8D"/>
    <w:rsid w:val="00203C77"/>
    <w:rsid w:val="00205C2D"/>
    <w:rsid w:val="00207CF3"/>
    <w:rsid w:val="00210C8E"/>
    <w:rsid w:val="002123B3"/>
    <w:rsid w:val="0021286B"/>
    <w:rsid w:val="00220992"/>
    <w:rsid w:val="002256ED"/>
    <w:rsid w:val="00227BDF"/>
    <w:rsid w:val="00230BDF"/>
    <w:rsid w:val="00232C34"/>
    <w:rsid w:val="00233888"/>
    <w:rsid w:val="0024187B"/>
    <w:rsid w:val="00246B05"/>
    <w:rsid w:val="00247645"/>
    <w:rsid w:val="0025084A"/>
    <w:rsid w:val="00251171"/>
    <w:rsid w:val="002528A0"/>
    <w:rsid w:val="00257168"/>
    <w:rsid w:val="00260B46"/>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6AD"/>
    <w:rsid w:val="002E3864"/>
    <w:rsid w:val="002E5BF3"/>
    <w:rsid w:val="002E72D6"/>
    <w:rsid w:val="002E799F"/>
    <w:rsid w:val="002F1EBC"/>
    <w:rsid w:val="002F2B22"/>
    <w:rsid w:val="002F2B7E"/>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8751B"/>
    <w:rsid w:val="00390728"/>
    <w:rsid w:val="0039161B"/>
    <w:rsid w:val="00391755"/>
    <w:rsid w:val="0039478C"/>
    <w:rsid w:val="00395500"/>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1EB8"/>
    <w:rsid w:val="003F26F1"/>
    <w:rsid w:val="003F4A2E"/>
    <w:rsid w:val="003F5D9E"/>
    <w:rsid w:val="003F626B"/>
    <w:rsid w:val="00401F34"/>
    <w:rsid w:val="00403333"/>
    <w:rsid w:val="00405315"/>
    <w:rsid w:val="00411386"/>
    <w:rsid w:val="00411578"/>
    <w:rsid w:val="0041166F"/>
    <w:rsid w:val="00412652"/>
    <w:rsid w:val="004130AC"/>
    <w:rsid w:val="00417633"/>
    <w:rsid w:val="00423C24"/>
    <w:rsid w:val="00424987"/>
    <w:rsid w:val="00425C8D"/>
    <w:rsid w:val="00427EBD"/>
    <w:rsid w:val="0043311D"/>
    <w:rsid w:val="004335D2"/>
    <w:rsid w:val="0043660E"/>
    <w:rsid w:val="00436D30"/>
    <w:rsid w:val="00441F2A"/>
    <w:rsid w:val="00442D67"/>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D6D11"/>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98F"/>
    <w:rsid w:val="00526E3F"/>
    <w:rsid w:val="00527626"/>
    <w:rsid w:val="0053018E"/>
    <w:rsid w:val="00530CAC"/>
    <w:rsid w:val="005313FF"/>
    <w:rsid w:val="0053549E"/>
    <w:rsid w:val="00535CCB"/>
    <w:rsid w:val="00536F4B"/>
    <w:rsid w:val="00540090"/>
    <w:rsid w:val="00542CCF"/>
    <w:rsid w:val="00543976"/>
    <w:rsid w:val="00545971"/>
    <w:rsid w:val="005465AF"/>
    <w:rsid w:val="00551543"/>
    <w:rsid w:val="005567C7"/>
    <w:rsid w:val="00557535"/>
    <w:rsid w:val="0055798F"/>
    <w:rsid w:val="0056444A"/>
    <w:rsid w:val="00564531"/>
    <w:rsid w:val="00567083"/>
    <w:rsid w:val="005730F5"/>
    <w:rsid w:val="005741F1"/>
    <w:rsid w:val="00574830"/>
    <w:rsid w:val="00583B28"/>
    <w:rsid w:val="00590877"/>
    <w:rsid w:val="00593B91"/>
    <w:rsid w:val="00597F45"/>
    <w:rsid w:val="005A197D"/>
    <w:rsid w:val="005A2DD3"/>
    <w:rsid w:val="005A308D"/>
    <w:rsid w:val="005A341C"/>
    <w:rsid w:val="005A5BC5"/>
    <w:rsid w:val="005B1322"/>
    <w:rsid w:val="005B5A83"/>
    <w:rsid w:val="005B60BA"/>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224F"/>
    <w:rsid w:val="00613C47"/>
    <w:rsid w:val="006142E7"/>
    <w:rsid w:val="00616476"/>
    <w:rsid w:val="00617889"/>
    <w:rsid w:val="0062024D"/>
    <w:rsid w:val="00620773"/>
    <w:rsid w:val="00620B46"/>
    <w:rsid w:val="00622F0A"/>
    <w:rsid w:val="00623102"/>
    <w:rsid w:val="00623275"/>
    <w:rsid w:val="00627EB4"/>
    <w:rsid w:val="00633439"/>
    <w:rsid w:val="00634124"/>
    <w:rsid w:val="00635F70"/>
    <w:rsid w:val="00636CE9"/>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A1DC0"/>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1C1F"/>
    <w:rsid w:val="006E2673"/>
    <w:rsid w:val="006E4947"/>
    <w:rsid w:val="006E59CB"/>
    <w:rsid w:val="006E6B04"/>
    <w:rsid w:val="006F0BB7"/>
    <w:rsid w:val="006F21C8"/>
    <w:rsid w:val="006F2708"/>
    <w:rsid w:val="006F27E5"/>
    <w:rsid w:val="006F29B8"/>
    <w:rsid w:val="00700E03"/>
    <w:rsid w:val="00702EE9"/>
    <w:rsid w:val="00705490"/>
    <w:rsid w:val="00706E60"/>
    <w:rsid w:val="00710744"/>
    <w:rsid w:val="0071081E"/>
    <w:rsid w:val="00711B69"/>
    <w:rsid w:val="00711BCB"/>
    <w:rsid w:val="0072303E"/>
    <w:rsid w:val="007252D4"/>
    <w:rsid w:val="00725487"/>
    <w:rsid w:val="0073228F"/>
    <w:rsid w:val="00734936"/>
    <w:rsid w:val="00735316"/>
    <w:rsid w:val="00735BE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4690"/>
    <w:rsid w:val="0084651D"/>
    <w:rsid w:val="00846F3E"/>
    <w:rsid w:val="008476AA"/>
    <w:rsid w:val="008478F3"/>
    <w:rsid w:val="008505F2"/>
    <w:rsid w:val="008603E7"/>
    <w:rsid w:val="00864F68"/>
    <w:rsid w:val="008661CF"/>
    <w:rsid w:val="008674D9"/>
    <w:rsid w:val="008705DE"/>
    <w:rsid w:val="008722D0"/>
    <w:rsid w:val="008724FC"/>
    <w:rsid w:val="00880293"/>
    <w:rsid w:val="00881926"/>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A77D4"/>
    <w:rsid w:val="008B090E"/>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2F4F"/>
    <w:rsid w:val="00975B1E"/>
    <w:rsid w:val="00977891"/>
    <w:rsid w:val="00977A49"/>
    <w:rsid w:val="0098053C"/>
    <w:rsid w:val="00982202"/>
    <w:rsid w:val="0098358A"/>
    <w:rsid w:val="00983FD1"/>
    <w:rsid w:val="009871DC"/>
    <w:rsid w:val="009876BC"/>
    <w:rsid w:val="00987B71"/>
    <w:rsid w:val="00993100"/>
    <w:rsid w:val="0099482B"/>
    <w:rsid w:val="00996E34"/>
    <w:rsid w:val="00996FCC"/>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8B9"/>
    <w:rsid w:val="00A10FD0"/>
    <w:rsid w:val="00A1392D"/>
    <w:rsid w:val="00A13A3D"/>
    <w:rsid w:val="00A13E47"/>
    <w:rsid w:val="00A14804"/>
    <w:rsid w:val="00A149A5"/>
    <w:rsid w:val="00A16262"/>
    <w:rsid w:val="00A2162B"/>
    <w:rsid w:val="00A262FE"/>
    <w:rsid w:val="00A26988"/>
    <w:rsid w:val="00A26CCE"/>
    <w:rsid w:val="00A33376"/>
    <w:rsid w:val="00A42B3C"/>
    <w:rsid w:val="00A45CFB"/>
    <w:rsid w:val="00A46D8A"/>
    <w:rsid w:val="00A47E3F"/>
    <w:rsid w:val="00A50FBB"/>
    <w:rsid w:val="00A514BB"/>
    <w:rsid w:val="00A51F88"/>
    <w:rsid w:val="00A53E39"/>
    <w:rsid w:val="00A54FB8"/>
    <w:rsid w:val="00A5600A"/>
    <w:rsid w:val="00A63AE0"/>
    <w:rsid w:val="00A64B4F"/>
    <w:rsid w:val="00A6710B"/>
    <w:rsid w:val="00A67517"/>
    <w:rsid w:val="00A67FE3"/>
    <w:rsid w:val="00A72244"/>
    <w:rsid w:val="00A73187"/>
    <w:rsid w:val="00A731E9"/>
    <w:rsid w:val="00A74FBA"/>
    <w:rsid w:val="00A75F7D"/>
    <w:rsid w:val="00A76C59"/>
    <w:rsid w:val="00A76D8A"/>
    <w:rsid w:val="00A774FF"/>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9754D"/>
    <w:rsid w:val="00AA063A"/>
    <w:rsid w:val="00AA096A"/>
    <w:rsid w:val="00AA303C"/>
    <w:rsid w:val="00AA36E9"/>
    <w:rsid w:val="00AA5652"/>
    <w:rsid w:val="00AB11C9"/>
    <w:rsid w:val="00AB22A0"/>
    <w:rsid w:val="00AB7C64"/>
    <w:rsid w:val="00AC0A38"/>
    <w:rsid w:val="00AC0E4F"/>
    <w:rsid w:val="00AC376F"/>
    <w:rsid w:val="00AC4A11"/>
    <w:rsid w:val="00AC76B8"/>
    <w:rsid w:val="00AC7A3D"/>
    <w:rsid w:val="00AD0304"/>
    <w:rsid w:val="00AD361C"/>
    <w:rsid w:val="00AD42BB"/>
    <w:rsid w:val="00AD5215"/>
    <w:rsid w:val="00AE365B"/>
    <w:rsid w:val="00AE3AF5"/>
    <w:rsid w:val="00AE4590"/>
    <w:rsid w:val="00AE5D83"/>
    <w:rsid w:val="00AF4439"/>
    <w:rsid w:val="00AF6A08"/>
    <w:rsid w:val="00B03426"/>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346A"/>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1DE0"/>
    <w:rsid w:val="00BB24DE"/>
    <w:rsid w:val="00BB3C20"/>
    <w:rsid w:val="00BB6A87"/>
    <w:rsid w:val="00BB761D"/>
    <w:rsid w:val="00BC4E6B"/>
    <w:rsid w:val="00BD4EBB"/>
    <w:rsid w:val="00BD7FB8"/>
    <w:rsid w:val="00BE1621"/>
    <w:rsid w:val="00BE1A22"/>
    <w:rsid w:val="00BE2AE7"/>
    <w:rsid w:val="00BE5CAA"/>
    <w:rsid w:val="00BF0616"/>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37D27"/>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0E82"/>
    <w:rsid w:val="00C815AA"/>
    <w:rsid w:val="00C83D40"/>
    <w:rsid w:val="00C92291"/>
    <w:rsid w:val="00C94738"/>
    <w:rsid w:val="00C9697C"/>
    <w:rsid w:val="00C96AD4"/>
    <w:rsid w:val="00CA2B70"/>
    <w:rsid w:val="00CA3624"/>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4866"/>
    <w:rsid w:val="00D0699F"/>
    <w:rsid w:val="00D06F22"/>
    <w:rsid w:val="00D07BEA"/>
    <w:rsid w:val="00D116BD"/>
    <w:rsid w:val="00D14589"/>
    <w:rsid w:val="00D14FEE"/>
    <w:rsid w:val="00D160BB"/>
    <w:rsid w:val="00D209C1"/>
    <w:rsid w:val="00D26521"/>
    <w:rsid w:val="00D30056"/>
    <w:rsid w:val="00D306E8"/>
    <w:rsid w:val="00D30E21"/>
    <w:rsid w:val="00D34660"/>
    <w:rsid w:val="00D370A3"/>
    <w:rsid w:val="00D403D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776EA"/>
    <w:rsid w:val="00D80260"/>
    <w:rsid w:val="00D85547"/>
    <w:rsid w:val="00D901C1"/>
    <w:rsid w:val="00D90DCA"/>
    <w:rsid w:val="00D91B08"/>
    <w:rsid w:val="00D91F75"/>
    <w:rsid w:val="00D92A7B"/>
    <w:rsid w:val="00D93A19"/>
    <w:rsid w:val="00D94D54"/>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1D4F"/>
    <w:rsid w:val="00E950D1"/>
    <w:rsid w:val="00EA100B"/>
    <w:rsid w:val="00EA1907"/>
    <w:rsid w:val="00EA42D3"/>
    <w:rsid w:val="00EA6523"/>
    <w:rsid w:val="00EA701C"/>
    <w:rsid w:val="00EB07A2"/>
    <w:rsid w:val="00EB0FF0"/>
    <w:rsid w:val="00EB1514"/>
    <w:rsid w:val="00EC0478"/>
    <w:rsid w:val="00EC1CB5"/>
    <w:rsid w:val="00EC23B3"/>
    <w:rsid w:val="00EC303E"/>
    <w:rsid w:val="00EC3FFB"/>
    <w:rsid w:val="00EC4545"/>
    <w:rsid w:val="00EC459A"/>
    <w:rsid w:val="00EC4924"/>
    <w:rsid w:val="00EC57F4"/>
    <w:rsid w:val="00EC675E"/>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2035"/>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0FD6"/>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44A"/>
    <w:pPr>
      <w:widowControl w:val="0"/>
      <w:overflowPunct w:val="0"/>
      <w:autoSpaceDE w:val="0"/>
      <w:autoSpaceDN w:val="0"/>
      <w:adjustRightInd w:val="0"/>
      <w:jc w:val="both"/>
    </w:pPr>
    <w:rPr>
      <w:rFonts w:ascii="Palatino Linotype" w:hAnsi="Palatino Linotype"/>
      <w:sz w:val="19"/>
      <w:szCs w:val="24"/>
    </w:rPr>
  </w:style>
  <w:style w:type="paragraph" w:styleId="Balk1">
    <w:name w:val="heading 1"/>
    <w:basedOn w:val="Normal"/>
    <w:next w:val="Normal"/>
    <w:link w:val="Balk1Char"/>
    <w:qFormat/>
    <w:rsid w:val="004E5DAA"/>
    <w:pPr>
      <w:keepNext/>
      <w:spacing w:line="360" w:lineRule="auto"/>
      <w:textAlignment w:val="baseline"/>
      <w:outlineLvl w:val="0"/>
    </w:pPr>
    <w:rPr>
      <w:b/>
      <w:sz w:val="24"/>
    </w:rPr>
  </w:style>
  <w:style w:type="paragraph" w:styleId="Balk2">
    <w:name w:val="heading 2"/>
    <w:basedOn w:val="Normal"/>
    <w:next w:val="Normal"/>
    <w:link w:val="Balk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Balk4">
    <w:name w:val="heading 4"/>
    <w:basedOn w:val="Normal"/>
    <w:next w:val="Normal"/>
    <w:link w:val="Balk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E5DAA"/>
    <w:rPr>
      <w:b/>
      <w:sz w:val="24"/>
      <w:lang w:val="tr-TR" w:eastAsia="tr-TR" w:bidi="ar-SA"/>
    </w:rPr>
  </w:style>
  <w:style w:type="paragraph" w:styleId="KonuBal">
    <w:name w:val="Title"/>
    <w:basedOn w:val="Normal"/>
    <w:link w:val="KonuBalChar"/>
    <w:qFormat/>
    <w:rsid w:val="004E5DAA"/>
    <w:pPr>
      <w:widowControl/>
      <w:overflowPunct/>
      <w:autoSpaceDE/>
      <w:autoSpaceDN/>
      <w:adjustRightInd/>
      <w:ind w:left="851" w:right="851" w:firstLine="709"/>
      <w:jc w:val="center"/>
    </w:pPr>
    <w:rPr>
      <w:b/>
      <w:bCs/>
      <w:sz w:val="24"/>
    </w:rPr>
  </w:style>
  <w:style w:type="character" w:customStyle="1" w:styleId="KonuBalChar">
    <w:name w:val="Konu Başlığı Char"/>
    <w:link w:val="KonuBal"/>
    <w:rsid w:val="004E5DAA"/>
    <w:rPr>
      <w:b/>
      <w:bCs/>
      <w:sz w:val="24"/>
      <w:szCs w:val="24"/>
      <w:lang w:val="tr-TR" w:eastAsia="tr-TR" w:bidi="ar-SA"/>
    </w:rPr>
  </w:style>
  <w:style w:type="paragraph" w:styleId="stBilgi">
    <w:name w:val="header"/>
    <w:basedOn w:val="Normal"/>
    <w:link w:val="stBilgiChar"/>
    <w:uiPriority w:val="99"/>
    <w:unhideWhenUsed/>
    <w:rsid w:val="00A13A3D"/>
    <w:pPr>
      <w:tabs>
        <w:tab w:val="center" w:pos="4819"/>
        <w:tab w:val="right" w:pos="9639"/>
      </w:tabs>
      <w:jc w:val="center"/>
    </w:pPr>
    <w:rPr>
      <w:sz w:val="16"/>
    </w:rPr>
  </w:style>
  <w:style w:type="character" w:customStyle="1" w:styleId="stBilgiChar">
    <w:name w:val="Üst Bilgi Char"/>
    <w:link w:val="stBilgi"/>
    <w:uiPriority w:val="99"/>
    <w:rsid w:val="00A13A3D"/>
    <w:rPr>
      <w:rFonts w:ascii="Palatino Linotype" w:hAnsi="Palatino Linotype" w:cs="Shaikh Hamdullah Basic"/>
      <w:sz w:val="16"/>
      <w:szCs w:val="24"/>
      <w:lang w:val="tr-TR" w:eastAsia="tr-TR" w:bidi="ar-SA"/>
    </w:rPr>
  </w:style>
  <w:style w:type="paragraph" w:styleId="AltBilgi">
    <w:name w:val="footer"/>
    <w:basedOn w:val="Normal"/>
    <w:link w:val="AltBilgiChar"/>
    <w:uiPriority w:val="99"/>
    <w:unhideWhenUsed/>
    <w:rsid w:val="00745F93"/>
    <w:pPr>
      <w:tabs>
        <w:tab w:val="center" w:pos="4819"/>
        <w:tab w:val="right" w:pos="9639"/>
      </w:tabs>
      <w:jc w:val="center"/>
    </w:pPr>
    <w:rPr>
      <w:sz w:val="16"/>
    </w:rPr>
  </w:style>
  <w:style w:type="character" w:customStyle="1" w:styleId="AltBilgiChar">
    <w:name w:val="Alt Bilgi Char"/>
    <w:link w:val="AltBilgi"/>
    <w:uiPriority w:val="99"/>
    <w:rsid w:val="00745F93"/>
    <w:rPr>
      <w:rFonts w:ascii="Palatino Linotype" w:hAnsi="Palatino Linotype" w:cs="Shaikh Hamdullah Basic"/>
      <w:sz w:val="16"/>
      <w:szCs w:val="24"/>
      <w:lang w:val="tr-TR" w:eastAsia="tr-TR" w:bidi="ar-SA"/>
    </w:rPr>
  </w:style>
  <w:style w:type="paragraph" w:styleId="BalonMetni">
    <w:name w:val="Balloon Text"/>
    <w:basedOn w:val="Normal"/>
    <w:link w:val="BalonMetniChar"/>
    <w:uiPriority w:val="99"/>
    <w:unhideWhenUsed/>
    <w:rsid w:val="00794B74"/>
    <w:rPr>
      <w:rFonts w:ascii="Tahoma" w:hAnsi="Tahoma" w:cs="Tahoma"/>
      <w:sz w:val="16"/>
      <w:szCs w:val="16"/>
    </w:rPr>
  </w:style>
  <w:style w:type="character" w:customStyle="1" w:styleId="BalonMetniChar">
    <w:name w:val="Balon Metni Char"/>
    <w:link w:val="BalonMetni"/>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BelgeBalantlar">
    <w:name w:val="Document Map"/>
    <w:basedOn w:val="Normal"/>
    <w:link w:val="BelgeBalantlarChar"/>
    <w:unhideWhenUsed/>
    <w:rsid w:val="00AC0A38"/>
    <w:rPr>
      <w:rFonts w:ascii="Tahoma" w:hAnsi="Tahoma" w:cs="Tahoma"/>
      <w:sz w:val="16"/>
      <w:szCs w:val="16"/>
    </w:rPr>
  </w:style>
  <w:style w:type="character" w:customStyle="1" w:styleId="BelgeBalantlarChar">
    <w:name w:val="Belge Bağlantıları Char"/>
    <w:link w:val="BelgeBalantlar"/>
    <w:rsid w:val="00AC0A38"/>
    <w:rPr>
      <w:rFonts w:ascii="Tahoma" w:hAnsi="Tahoma" w:cs="Tahoma"/>
      <w:sz w:val="16"/>
      <w:szCs w:val="16"/>
    </w:rPr>
  </w:style>
  <w:style w:type="paragraph" w:styleId="DipnotMetni">
    <w:name w:val="footnote text"/>
    <w:basedOn w:val="Normal"/>
    <w:link w:val="DipnotMetniChar"/>
    <w:uiPriority w:val="99"/>
    <w:unhideWhenUsed/>
    <w:qFormat/>
    <w:rsid w:val="00AC0A38"/>
    <w:rPr>
      <w:szCs w:val="20"/>
    </w:rPr>
  </w:style>
  <w:style w:type="character" w:customStyle="1" w:styleId="DipnotMetniChar">
    <w:name w:val="Dipnot Metni Char"/>
    <w:basedOn w:val="VarsaylanParagrafYazTipi"/>
    <w:link w:val="DipnotMetni"/>
    <w:uiPriority w:val="99"/>
    <w:rsid w:val="00AC0A38"/>
  </w:style>
  <w:style w:type="character" w:styleId="DipnotBavurusu">
    <w:name w:val="footnote reference"/>
    <w:aliases w:val="fr"/>
    <w:unhideWhenUsed/>
    <w:rsid w:val="00AC0A38"/>
    <w:rPr>
      <w:vertAlign w:val="superscript"/>
    </w:rPr>
  </w:style>
  <w:style w:type="paragraph" w:styleId="SonNotMetni">
    <w:name w:val="endnote text"/>
    <w:basedOn w:val="Normal"/>
    <w:link w:val="SonNotMetniChar"/>
    <w:unhideWhenUsed/>
    <w:rsid w:val="008E2767"/>
    <w:rPr>
      <w:szCs w:val="20"/>
    </w:rPr>
  </w:style>
  <w:style w:type="character" w:customStyle="1" w:styleId="SonNotMetniChar">
    <w:name w:val="Son Not Metni Char"/>
    <w:basedOn w:val="VarsaylanParagrafYazTipi"/>
    <w:link w:val="SonNotMetni"/>
    <w:uiPriority w:val="99"/>
    <w:rsid w:val="008E2767"/>
  </w:style>
  <w:style w:type="character" w:styleId="SonNotBavurusu">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Kpr">
    <w:name w:val="Hyperlink"/>
    <w:uiPriority w:val="99"/>
    <w:rsid w:val="00E5157D"/>
    <w:rPr>
      <w:color w:val="0000FF"/>
      <w:u w:val="single"/>
    </w:rPr>
  </w:style>
  <w:style w:type="paragraph" w:styleId="Dzeltme">
    <w:name w:val="Revision"/>
    <w:hidden/>
    <w:uiPriority w:val="99"/>
    <w:semiHidden/>
    <w:rsid w:val="009871DC"/>
    <w:rPr>
      <w:sz w:val="22"/>
      <w:szCs w:val="24"/>
    </w:rPr>
  </w:style>
  <w:style w:type="character" w:styleId="SayfaNumaras">
    <w:name w:val="page number"/>
    <w:basedOn w:val="VarsaylanParagrafYazTipi"/>
    <w:rsid w:val="009871DC"/>
  </w:style>
  <w:style w:type="character" w:styleId="AklamaBavurusu">
    <w:name w:val="annotation reference"/>
    <w:uiPriority w:val="99"/>
    <w:rsid w:val="009871DC"/>
    <w:rPr>
      <w:sz w:val="16"/>
      <w:szCs w:val="16"/>
    </w:rPr>
  </w:style>
  <w:style w:type="paragraph" w:styleId="AklamaMetni">
    <w:name w:val="annotation text"/>
    <w:basedOn w:val="Normal"/>
    <w:link w:val="AklamaMetniChar"/>
    <w:uiPriority w:val="99"/>
    <w:rsid w:val="009871DC"/>
    <w:pPr>
      <w:widowControl/>
      <w:overflowPunct/>
      <w:autoSpaceDE/>
      <w:autoSpaceDN/>
      <w:adjustRightInd/>
      <w:jc w:val="left"/>
    </w:pPr>
    <w:rPr>
      <w:rFonts w:cs="Times New Roman"/>
      <w:szCs w:val="20"/>
    </w:rPr>
  </w:style>
  <w:style w:type="character" w:customStyle="1" w:styleId="AklamaMetniChar">
    <w:name w:val="Açıklama Metni Char"/>
    <w:link w:val="AklamaMetni"/>
    <w:uiPriority w:val="99"/>
    <w:rsid w:val="009871DC"/>
    <w:rPr>
      <w:rFonts w:cs="Times New Roman"/>
    </w:rPr>
  </w:style>
  <w:style w:type="paragraph" w:styleId="AklamaKonusu">
    <w:name w:val="annotation subject"/>
    <w:basedOn w:val="AklamaMetni"/>
    <w:next w:val="AklamaMetni"/>
    <w:link w:val="AklamaKonusuChar"/>
    <w:uiPriority w:val="99"/>
    <w:rsid w:val="009871DC"/>
    <w:rPr>
      <w:b/>
      <w:bCs/>
    </w:rPr>
  </w:style>
  <w:style w:type="character" w:customStyle="1" w:styleId="AklamaKonusuChar">
    <w:name w:val="Açıklama Konusu Char"/>
    <w:link w:val="AklamaKonusu"/>
    <w:uiPriority w:val="99"/>
    <w:rsid w:val="009871DC"/>
    <w:rPr>
      <w:rFonts w:cs="Times New Roman"/>
      <w:b/>
      <w:bCs/>
    </w:rPr>
  </w:style>
  <w:style w:type="paragraph" w:styleId="GvdeMetni">
    <w:name w:val="Body Text"/>
    <w:basedOn w:val="Normal"/>
    <w:link w:val="GvdeMetniChar"/>
    <w:rsid w:val="00D85547"/>
    <w:pPr>
      <w:widowControl/>
      <w:overflowPunct/>
      <w:autoSpaceDE/>
      <w:autoSpaceDN/>
      <w:adjustRightInd/>
      <w:jc w:val="left"/>
    </w:pPr>
    <w:rPr>
      <w:rFonts w:cs="Times New Roman"/>
      <w:i/>
      <w:iCs/>
      <w:sz w:val="24"/>
      <w:lang w:eastAsia="de-DE"/>
    </w:rPr>
  </w:style>
  <w:style w:type="character" w:customStyle="1" w:styleId="GvdeMetniChar">
    <w:name w:val="Gövde Metni Char"/>
    <w:link w:val="GvdeMetni"/>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VarsaylanParagrafYazTipi"/>
    <w:rsid w:val="00D85547"/>
  </w:style>
  <w:style w:type="character" w:customStyle="1" w:styleId="EndnoteCharacters">
    <w:name w:val="Endnote Characters"/>
    <w:rsid w:val="009E26AB"/>
  </w:style>
  <w:style w:type="character" w:customStyle="1" w:styleId="Balk3Char">
    <w:name w:val="Başlık 3 Char"/>
    <w:link w:val="Balk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VarsaylanParagrafYazTipi"/>
    <w:rsid w:val="005E4E4E"/>
  </w:style>
  <w:style w:type="character" w:customStyle="1" w:styleId="a1">
    <w:name w:val="a1"/>
    <w:basedOn w:val="VarsaylanParagrafYazTipi"/>
    <w:rsid w:val="005E4E4E"/>
  </w:style>
  <w:style w:type="paragraph" w:customStyle="1" w:styleId="Heading">
    <w:name w:val="Heading"/>
    <w:basedOn w:val="Normal"/>
    <w:next w:val="GvdeMetni"/>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e">
    <w:name w:val="List"/>
    <w:basedOn w:val="GvdeMetni"/>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GvdeMetniGirintisi">
    <w:name w:val="Body Text Indent"/>
    <w:basedOn w:val="Normal"/>
    <w:link w:val="GvdeMetniGirintisi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GvdeMetniGirintisiChar">
    <w:name w:val="Gövde Metni Girintisi Char"/>
    <w:link w:val="GvdeMetniGirintisi"/>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oKlavuzu">
    <w:name w:val="Table Grid"/>
    <w:basedOn w:val="NormalTablo"/>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VarsaylanParagrafYazTipi"/>
    <w:rsid w:val="00A64B4F"/>
  </w:style>
  <w:style w:type="paragraph" w:customStyle="1" w:styleId="05Baslik-Tablo-Adi">
    <w:name w:val="05_Baslik-Tablo-Adi"/>
    <w:basedOn w:val="Normal"/>
    <w:rsid w:val="00174183"/>
    <w:pPr>
      <w:spacing w:after="60"/>
    </w:pPr>
    <w:rPr>
      <w:i/>
      <w:iCs/>
      <w:sz w:val="16"/>
      <w:szCs w:val="16"/>
    </w:rPr>
  </w:style>
  <w:style w:type="paragraph" w:styleId="KaynakaBal">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Vurgu">
    <w:name w:val="Emphasis"/>
    <w:basedOn w:val="VarsaylanParagrafYazTipi"/>
    <w:uiPriority w:val="20"/>
    <w:qFormat/>
    <w:rsid w:val="00DF7119"/>
    <w:rPr>
      <w:i/>
      <w:iCs/>
    </w:rPr>
  </w:style>
  <w:style w:type="character" w:customStyle="1" w:styleId="Balk2Char">
    <w:name w:val="Başlık 2 Char"/>
    <w:basedOn w:val="VarsaylanParagrafYazTipi"/>
    <w:link w:val="Balk2"/>
    <w:semiHidden/>
    <w:rsid w:val="006E2673"/>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VarsaylanParagrafYazTipi"/>
    <w:uiPriority w:val="99"/>
    <w:semiHidden/>
    <w:unhideWhenUsed/>
    <w:rsid w:val="00DF292D"/>
    <w:rPr>
      <w:color w:val="605E5C"/>
      <w:shd w:val="clear" w:color="auto" w:fill="E1DFDD"/>
    </w:rPr>
  </w:style>
  <w:style w:type="character" w:styleId="zmlenmeyenBahsetme">
    <w:name w:val="Unresolved Mention"/>
    <w:basedOn w:val="VarsaylanParagrafYazTipi"/>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181303">
      <w:bodyDiv w:val="1"/>
      <w:marLeft w:val="0"/>
      <w:marRight w:val="0"/>
      <w:marTop w:val="0"/>
      <w:marBottom w:val="0"/>
      <w:divBdr>
        <w:top w:val="none" w:sz="0" w:space="0" w:color="auto"/>
        <w:left w:val="none" w:sz="0" w:space="0" w:color="auto"/>
        <w:bottom w:val="none" w:sz="0" w:space="0" w:color="auto"/>
        <w:right w:val="none" w:sz="0" w:space="0" w:color="auto"/>
      </w:divBdr>
    </w:div>
    <w:div w:id="464931641">
      <w:bodyDiv w:val="1"/>
      <w:marLeft w:val="0"/>
      <w:marRight w:val="0"/>
      <w:marTop w:val="0"/>
      <w:marBottom w:val="0"/>
      <w:divBdr>
        <w:top w:val="none" w:sz="0" w:space="0" w:color="auto"/>
        <w:left w:val="none" w:sz="0" w:space="0" w:color="auto"/>
        <w:bottom w:val="none" w:sz="0" w:space="0" w:color="auto"/>
        <w:right w:val="none" w:sz="0" w:space="0" w:color="auto"/>
      </w:divBdr>
    </w:div>
    <w:div w:id="702874287">
      <w:bodyDiv w:val="1"/>
      <w:marLeft w:val="0"/>
      <w:marRight w:val="0"/>
      <w:marTop w:val="0"/>
      <w:marBottom w:val="0"/>
      <w:divBdr>
        <w:top w:val="none" w:sz="0" w:space="0" w:color="auto"/>
        <w:left w:val="none" w:sz="0" w:space="0" w:color="auto"/>
        <w:bottom w:val="none" w:sz="0" w:space="0" w:color="auto"/>
        <w:right w:val="none" w:sz="0" w:space="0" w:color="auto"/>
      </w:divBdr>
    </w:div>
    <w:div w:id="736973094">
      <w:bodyDiv w:val="1"/>
      <w:marLeft w:val="0"/>
      <w:marRight w:val="0"/>
      <w:marTop w:val="0"/>
      <w:marBottom w:val="0"/>
      <w:divBdr>
        <w:top w:val="none" w:sz="0" w:space="0" w:color="auto"/>
        <w:left w:val="none" w:sz="0" w:space="0" w:color="auto"/>
        <w:bottom w:val="none" w:sz="0" w:space="0" w:color="auto"/>
        <w:right w:val="none" w:sz="0" w:space="0" w:color="auto"/>
      </w:divBdr>
    </w:div>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 TargetMode="External"/><Relationship Id="rId18" Type="http://schemas.openxmlformats.org/officeDocument/2006/relationships/hyperlink" Target="https://doi.org/10.1177/194277511100600506" TargetMode="External"/><Relationship Id="rId26" Type="http://schemas.openxmlformats.org/officeDocument/2006/relationships/hyperlink" Target="http://www.fyhe.com.au/past_papers/2006/Papers/Taylor.pdf" TargetMode="External"/><Relationship Id="rId3" Type="http://schemas.openxmlformats.org/officeDocument/2006/relationships/customXml" Target="../customXml/item3.xml"/><Relationship Id="rId21" Type="http://schemas.openxmlformats.org/officeDocument/2006/relationships/hyperlink" Target="https://doi.org/10.4324/9781410609793"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doi.org/10.1080/00220272.2025.2506431" TargetMode="External"/><Relationship Id="rId25" Type="http://schemas.openxmlformats.org/officeDocument/2006/relationships/hyperlink" Target="https://read.oecd-ilibrary.org/view/?ref=129_129916-31pgjnl6cb&amp;title=Why-open-science-is-critical-to-combatting-COVID-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590/1980-6248-2017-0038" TargetMode="External"/><Relationship Id="rId20" Type="http://schemas.openxmlformats.org/officeDocument/2006/relationships/hyperlink" Target="https://doi.org/10.4324/978131563586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universityworldnews.com/post.php?story=2020041013583411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hyperlink" Target="https://doi.org/10.1007/978-0-387-73317-3_1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177/147490411879090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yperlink" Target="https://doi.org/10.5040/9781472553034"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2.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75D9F3-E4F7-4B43-AA71-24A38DB2730F}">
  <ds:schemaRefs>
    <ds:schemaRef ds:uri="http://schemas.openxmlformats.org/officeDocument/2006/bibliography"/>
  </ds:schemaRefs>
</ds:datastoreItem>
</file>

<file path=customXml/itemProps4.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3006</Words>
  <Characters>16864</Characters>
  <Application>Microsoft Office Word</Application>
  <DocSecurity>0</DocSecurity>
  <Lines>366</Lines>
  <Paragraphs>192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2025-07-11T18:54:00Z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